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C61E" w14:textId="24AF2604" w:rsidR="00E74692" w:rsidRPr="003311C8" w:rsidRDefault="00E74692" w:rsidP="002170F3">
      <w:pPr>
        <w:spacing w:after="60" w:line="264" w:lineRule="auto"/>
        <w:jc w:val="center"/>
        <w:rPr>
          <w:rFonts w:cstheme="minorHAnsi"/>
          <w:i/>
          <w:u w:val="single"/>
        </w:rPr>
      </w:pPr>
      <w:r w:rsidRPr="003311C8">
        <w:rPr>
          <w:rFonts w:cstheme="minorHAnsi"/>
          <w:i/>
          <w:u w:val="single"/>
        </w:rPr>
        <w:t>Comunicato Stampa</w:t>
      </w:r>
    </w:p>
    <w:p w14:paraId="082BAF4F" w14:textId="0751E0D1" w:rsidR="00EB5F3A" w:rsidRDefault="00EB5F3A" w:rsidP="002170F3">
      <w:pPr>
        <w:shd w:val="clear" w:color="auto" w:fill="FFFFFF"/>
        <w:spacing w:after="60" w:line="264" w:lineRule="auto"/>
        <w:jc w:val="center"/>
        <w:rPr>
          <w:rFonts w:cstheme="minorHAnsi"/>
          <w:b/>
          <w:i/>
          <w:sz w:val="28"/>
          <w:szCs w:val="28"/>
        </w:rPr>
      </w:pPr>
      <w:r w:rsidRPr="00EB5F3A">
        <w:rPr>
          <w:rFonts w:cstheme="minorHAnsi"/>
          <w:b/>
          <w:i/>
          <w:sz w:val="28"/>
          <w:szCs w:val="28"/>
        </w:rPr>
        <w:t xml:space="preserve">Back to </w:t>
      </w:r>
      <w:r w:rsidR="00571073">
        <w:rPr>
          <w:rFonts w:cstheme="minorHAnsi"/>
          <w:b/>
          <w:i/>
          <w:sz w:val="28"/>
          <w:szCs w:val="28"/>
        </w:rPr>
        <w:t xml:space="preserve">the </w:t>
      </w:r>
      <w:proofErr w:type="spellStart"/>
      <w:r w:rsidRPr="00EB5F3A">
        <w:rPr>
          <w:rFonts w:cstheme="minorHAnsi"/>
          <w:b/>
          <w:i/>
          <w:sz w:val="28"/>
          <w:szCs w:val="28"/>
        </w:rPr>
        <w:t>Origin</w:t>
      </w:r>
      <w:r w:rsidR="00571073">
        <w:rPr>
          <w:rFonts w:cstheme="minorHAnsi"/>
          <w:b/>
          <w:i/>
          <w:sz w:val="28"/>
          <w:szCs w:val="28"/>
        </w:rPr>
        <w:t>s</w:t>
      </w:r>
      <w:proofErr w:type="spellEnd"/>
      <w:r w:rsidRPr="00EB5F3A">
        <w:rPr>
          <w:rFonts w:cstheme="minorHAnsi"/>
          <w:b/>
          <w:i/>
          <w:sz w:val="28"/>
          <w:szCs w:val="28"/>
        </w:rPr>
        <w:t>: la cucina peruviana dagli chef stellati alle varietà regionali</w:t>
      </w:r>
    </w:p>
    <w:p w14:paraId="0B7D75B6" w14:textId="6709ACCB" w:rsidR="00492CD5" w:rsidRDefault="00C15086" w:rsidP="002170F3">
      <w:pPr>
        <w:shd w:val="clear" w:color="auto" w:fill="FFFFFF"/>
        <w:spacing w:after="60" w:line="264" w:lineRule="auto"/>
        <w:jc w:val="center"/>
        <w:rPr>
          <w:noProof/>
        </w:rPr>
      </w:pPr>
      <w:r>
        <w:rPr>
          <w:rFonts w:cstheme="minorHAnsi"/>
          <w:i/>
          <w:iCs/>
        </w:rPr>
        <w:t>Non solo un’eccellenza gastronomica a livello internazionale ma anche e soprattutto ricerca di sapori autentici e tradizionali per onorare il cibo in quanto strumento di relazione e condivisione</w:t>
      </w:r>
    </w:p>
    <w:p w14:paraId="21B3871A" w14:textId="2EFC2168" w:rsidR="00044FAD" w:rsidRPr="006C5F6A" w:rsidRDefault="00044FAD" w:rsidP="002170F3">
      <w:pPr>
        <w:shd w:val="clear" w:color="auto" w:fill="FFFFFF"/>
        <w:spacing w:after="60" w:line="264" w:lineRule="auto"/>
        <w:jc w:val="center"/>
        <w:rPr>
          <w:rFonts w:cstheme="minorHAnsi"/>
          <w:i/>
          <w:iCs/>
          <w:sz w:val="4"/>
          <w:szCs w:val="4"/>
        </w:rPr>
      </w:pPr>
    </w:p>
    <w:p w14:paraId="380D0B6B" w14:textId="1304EDBD" w:rsidR="006C5F6A" w:rsidRDefault="00307189" w:rsidP="002170F3">
      <w:pPr>
        <w:shd w:val="clear" w:color="auto" w:fill="FFFFFF"/>
        <w:spacing w:after="60" w:line="264" w:lineRule="auto"/>
        <w:jc w:val="center"/>
        <w:rPr>
          <w:rFonts w:cstheme="minorHAnsi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523C0806" wp14:editId="0F1EA5F9">
            <wp:extent cx="3916197" cy="260985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64" cy="26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5970" w14:textId="5FD56690" w:rsidR="004C34F5" w:rsidRPr="006C5F6A" w:rsidRDefault="00307189" w:rsidP="00307189">
      <w:pPr>
        <w:shd w:val="clear" w:color="auto" w:fill="FFFFFF"/>
        <w:spacing w:after="60" w:line="264" w:lineRule="auto"/>
        <w:jc w:val="center"/>
        <w:rPr>
          <w:rFonts w:cstheme="minorHAnsi"/>
          <w:i/>
          <w:iCs/>
          <w:sz w:val="4"/>
          <w:szCs w:val="4"/>
        </w:rPr>
      </w:pPr>
      <w:r>
        <w:rPr>
          <w:rFonts w:cstheme="minorHAnsi"/>
          <w:i/>
          <w:iCs/>
          <w:sz w:val="18"/>
          <w:szCs w:val="18"/>
        </w:rPr>
        <w:t xml:space="preserve">Credits: </w:t>
      </w:r>
      <w:r w:rsidRPr="00307189">
        <w:rPr>
          <w:rFonts w:cstheme="minorHAnsi"/>
          <w:i/>
          <w:iCs/>
          <w:sz w:val="18"/>
          <w:szCs w:val="18"/>
        </w:rPr>
        <w:t>Karina Mendoza / PROMPERÚ</w:t>
      </w:r>
      <w:r w:rsidR="00FF7E46">
        <w:rPr>
          <w:rFonts w:cstheme="minorHAnsi"/>
          <w:i/>
          <w:iCs/>
          <w:sz w:val="18"/>
          <w:szCs w:val="18"/>
        </w:rPr>
        <w:t xml:space="preserve"> – Scarica ulteriori immagini </w:t>
      </w:r>
      <w:hyperlink r:id="rId8" w:history="1">
        <w:r w:rsidR="00FF7E46" w:rsidRPr="00FF7E46">
          <w:rPr>
            <w:rStyle w:val="Collegamentoipertestuale"/>
            <w:rFonts w:cstheme="minorHAnsi"/>
            <w:i/>
            <w:iCs/>
            <w:sz w:val="18"/>
            <w:szCs w:val="18"/>
          </w:rPr>
          <w:t>qui</w:t>
        </w:r>
      </w:hyperlink>
    </w:p>
    <w:p w14:paraId="6FE4783B" w14:textId="1914F165" w:rsidR="00EB5F3A" w:rsidRDefault="00EB5F3A" w:rsidP="00EB5F3A">
      <w:pPr>
        <w:jc w:val="both"/>
      </w:pPr>
      <w:r>
        <w:rPr>
          <w:rFonts w:cstheme="minorHAnsi"/>
          <w:i/>
          <w:iCs/>
        </w:rPr>
        <w:t>Novembre</w:t>
      </w:r>
      <w:r w:rsidR="00EA3CF7" w:rsidRPr="00F42799">
        <w:rPr>
          <w:rFonts w:cstheme="minorHAnsi"/>
          <w:i/>
          <w:iCs/>
        </w:rPr>
        <w:t xml:space="preserve"> 2021</w:t>
      </w:r>
      <w:r w:rsidR="00EA3CF7" w:rsidRPr="003311C8">
        <w:rPr>
          <w:rFonts w:cstheme="minorHAnsi"/>
        </w:rPr>
        <w:t xml:space="preserve"> –</w:t>
      </w:r>
      <w:r w:rsidR="00533D44" w:rsidRPr="003311C8">
        <w:rPr>
          <w:rFonts w:cstheme="minorHAnsi"/>
        </w:rPr>
        <w:t xml:space="preserve"> </w:t>
      </w:r>
      <w:r w:rsidRPr="00BB5D5A">
        <w:rPr>
          <w:b/>
          <w:bCs/>
        </w:rPr>
        <w:t>L’incoronazione del Perù come miglior Destinazione Culinaria del Sud America ai World Travel Awards ha nuovamente confermato la posizione del paese come destinazione leader nel mondo d</w:t>
      </w:r>
      <w:r w:rsidR="00BB5D5A" w:rsidRPr="00BB5D5A">
        <w:rPr>
          <w:b/>
          <w:bCs/>
        </w:rPr>
        <w:t xml:space="preserve">ella </w:t>
      </w:r>
      <w:r w:rsidRPr="00BB5D5A">
        <w:rPr>
          <w:b/>
          <w:bCs/>
        </w:rPr>
        <w:t>gastronomia.</w:t>
      </w:r>
      <w:r>
        <w:t xml:space="preserve"> L</w:t>
      </w:r>
      <w:r w:rsidRPr="002C5655">
        <w:t>’eccellenza gastronomica del Perù e la sua consacrazione a livello internazionale negli ultimi anni</w:t>
      </w:r>
      <w:r>
        <w:t xml:space="preserve"> è stata </w:t>
      </w:r>
      <w:r w:rsidRPr="002C5655">
        <w:t>dimostrata anche dalla ricorrente presenza di 3 ristoranti peruviani nella classifica dei 50 migliori al mondo</w:t>
      </w:r>
      <w:r>
        <w:t xml:space="preserve"> - </w:t>
      </w:r>
      <w:r w:rsidRPr="002C5655">
        <w:t>il Central di Virgilio Martinez</w:t>
      </w:r>
      <w:r>
        <w:t xml:space="preserve">, </w:t>
      </w:r>
      <w:r w:rsidRPr="002C5655">
        <w:t xml:space="preserve">anche </w:t>
      </w:r>
      <w:r>
        <w:t>miglior ristorante del Sud America nel 2021</w:t>
      </w:r>
      <w:r w:rsidRPr="002C5655">
        <w:t xml:space="preserve">, il Maido di </w:t>
      </w:r>
      <w:proofErr w:type="spellStart"/>
      <w:r w:rsidRPr="002C5655">
        <w:t>Mitsuharu</w:t>
      </w:r>
      <w:proofErr w:type="spellEnd"/>
      <w:r w:rsidRPr="002C5655">
        <w:t xml:space="preserve"> </w:t>
      </w:r>
      <w:proofErr w:type="spellStart"/>
      <w:r w:rsidRPr="002C5655">
        <w:t>Tsumara</w:t>
      </w:r>
      <w:proofErr w:type="spellEnd"/>
      <w:r w:rsidRPr="002C5655">
        <w:t xml:space="preserve"> e l’Astrid &amp; </w:t>
      </w:r>
      <w:proofErr w:type="spellStart"/>
      <w:r w:rsidRPr="002C5655">
        <w:t>Gastón</w:t>
      </w:r>
      <w:proofErr w:type="spellEnd"/>
      <w:r w:rsidRPr="002C5655">
        <w:t xml:space="preserve">, del famoso chef </w:t>
      </w:r>
      <w:proofErr w:type="spellStart"/>
      <w:r w:rsidRPr="002C5655">
        <w:t>Gastón</w:t>
      </w:r>
      <w:proofErr w:type="spellEnd"/>
      <w:r w:rsidRPr="002C5655">
        <w:t xml:space="preserve"> </w:t>
      </w:r>
      <w:proofErr w:type="spellStart"/>
      <w:r w:rsidRPr="002C5655">
        <w:t>Acurio</w:t>
      </w:r>
      <w:proofErr w:type="spellEnd"/>
      <w:r>
        <w:t xml:space="preserve"> – e, più recentemente, dall’incoronazione di </w:t>
      </w:r>
      <w:proofErr w:type="spellStart"/>
      <w:r w:rsidRPr="001352A2">
        <w:t>Pía</w:t>
      </w:r>
      <w:proofErr w:type="spellEnd"/>
      <w:r w:rsidRPr="001352A2">
        <w:t xml:space="preserve"> León</w:t>
      </w:r>
      <w:r>
        <w:t>, chef e proprietaria di</w:t>
      </w:r>
      <w:r w:rsidRPr="001352A2">
        <w:t xml:space="preserve"> </w:t>
      </w:r>
      <w:proofErr w:type="spellStart"/>
      <w:r w:rsidRPr="001352A2">
        <w:t>Kjolle</w:t>
      </w:r>
      <w:proofErr w:type="spellEnd"/>
      <w:r w:rsidRPr="001352A2">
        <w:t xml:space="preserve">, </w:t>
      </w:r>
      <w:r>
        <w:t xml:space="preserve">oltre che co-proprietaria del Central, come miglior chef donna del mondo a soli 30 anni </w:t>
      </w:r>
      <w:r w:rsidRPr="00AC3985">
        <w:t>secondo</w:t>
      </w:r>
      <w:r w:rsidRPr="001352A2">
        <w:t xml:space="preserve"> ‘50 best’ 2021.</w:t>
      </w:r>
    </w:p>
    <w:p w14:paraId="2AE555A3" w14:textId="7FAD50BD" w:rsidR="00EB5F3A" w:rsidRPr="00BB5D5A" w:rsidRDefault="00EB5F3A" w:rsidP="00EB5F3A">
      <w:pPr>
        <w:jc w:val="both"/>
        <w:rPr>
          <w:b/>
          <w:bCs/>
        </w:rPr>
      </w:pPr>
      <w:r w:rsidRPr="00BB5D5A">
        <w:rPr>
          <w:b/>
          <w:bCs/>
        </w:rPr>
        <w:t>Negli ultimi anni però, l’attenzione del mondo della ristorazione peruviana si è sempre più spostata verso la tradizione, nel tentativo di riscoprire le origini e le radici delle molteplici cucine regionali che oggi danno vita a una gastronomia riconosciuta</w:t>
      </w:r>
      <w:r w:rsidR="00BB5D5A" w:rsidRPr="00BB5D5A">
        <w:rPr>
          <w:b/>
          <w:bCs/>
        </w:rPr>
        <w:t xml:space="preserve"> e affermata</w:t>
      </w:r>
      <w:r w:rsidRPr="00BB5D5A">
        <w:rPr>
          <w:b/>
          <w:bCs/>
        </w:rPr>
        <w:t xml:space="preserve"> in tutto il mondo. </w:t>
      </w:r>
    </w:p>
    <w:p w14:paraId="3B131EC3" w14:textId="6D9D0076" w:rsidR="00EB5F3A" w:rsidRPr="005B37BB" w:rsidRDefault="00EB5F3A" w:rsidP="00EB5F3A">
      <w:pPr>
        <w:jc w:val="both"/>
        <w:rPr>
          <w:rFonts w:eastAsia="Times New Roman" w:cstheme="minorHAnsi"/>
          <w:iCs/>
          <w:lang w:eastAsia="es-PE"/>
        </w:rPr>
      </w:pPr>
      <w:r w:rsidRPr="00BB5D5A">
        <w:rPr>
          <w:b/>
          <w:bCs/>
        </w:rPr>
        <w:t>Durante un viaggio in questo affascinante paese ci si accorge subito di quanto il cibo sia una componente imprescindibile dell’esperienza, nonché inestimabile valore aggiunto capace di raccontare storie e dar vita a momenti indimenticabili.</w:t>
      </w:r>
      <w:r w:rsidRPr="005B37BB">
        <w:t xml:space="preserve"> </w:t>
      </w:r>
      <w:r w:rsidRPr="005B37BB">
        <w:rPr>
          <w:rFonts w:eastAsia="Times New Roman" w:cstheme="minorHAnsi"/>
          <w:iCs/>
          <w:lang w:eastAsia="es-PE"/>
        </w:rPr>
        <w:t xml:space="preserve">La cucina peruviana, considerata una delle più rinomate al mondo, ha ereditato dalla ricca storia di questo paese il suo ingegno, le sue commistioni e il suo sapore, </w:t>
      </w:r>
      <w:r w:rsidR="00571073">
        <w:rPr>
          <w:rFonts w:eastAsia="Times New Roman" w:cstheme="minorHAnsi"/>
          <w:iCs/>
          <w:lang w:eastAsia="es-PE"/>
        </w:rPr>
        <w:t>rinchiudendo</w:t>
      </w:r>
      <w:r w:rsidRPr="005B37BB">
        <w:rPr>
          <w:rFonts w:eastAsia="Times New Roman" w:cstheme="minorHAnsi"/>
          <w:iCs/>
          <w:lang w:eastAsia="es-PE"/>
        </w:rPr>
        <w:t xml:space="preserve"> oggi</w:t>
      </w:r>
      <w:r w:rsidR="00571073">
        <w:rPr>
          <w:rFonts w:eastAsia="Times New Roman" w:cstheme="minorHAnsi"/>
          <w:iCs/>
          <w:lang w:eastAsia="es-PE"/>
        </w:rPr>
        <w:t xml:space="preserve"> al suo interno</w:t>
      </w:r>
      <w:r w:rsidRPr="005B37BB">
        <w:rPr>
          <w:rFonts w:eastAsia="Times New Roman" w:cstheme="minorHAnsi"/>
          <w:iCs/>
          <w:lang w:eastAsia="es-PE"/>
        </w:rPr>
        <w:t xml:space="preserve"> influenze spagnole, africane, cinesi, giapponesi e italiane</w:t>
      </w:r>
      <w:r w:rsidR="00571073">
        <w:rPr>
          <w:rFonts w:eastAsia="Times New Roman" w:cstheme="minorHAnsi"/>
          <w:iCs/>
          <w:lang w:eastAsia="es-PE"/>
        </w:rPr>
        <w:t xml:space="preserve"> riconoscibili ad ogni boccone.</w:t>
      </w:r>
    </w:p>
    <w:p w14:paraId="6A696778" w14:textId="77777777" w:rsidR="00BB5D5A" w:rsidRPr="00BB5D5A" w:rsidRDefault="00BB5D5A" w:rsidP="00EB5F3A">
      <w:pPr>
        <w:jc w:val="both"/>
        <w:rPr>
          <w:b/>
          <w:bCs/>
          <w:color w:val="C00000"/>
        </w:rPr>
      </w:pPr>
      <w:r w:rsidRPr="00BB5D5A">
        <w:rPr>
          <w:b/>
          <w:bCs/>
          <w:color w:val="C00000"/>
        </w:rPr>
        <w:t>Le cucine regionali</w:t>
      </w:r>
    </w:p>
    <w:p w14:paraId="032F69BD" w14:textId="47E2FF4F" w:rsidR="00C36012" w:rsidRDefault="00EB5F3A" w:rsidP="00EB5F3A">
      <w:pPr>
        <w:jc w:val="both"/>
      </w:pPr>
      <w:r w:rsidRPr="00BB5D5A">
        <w:rPr>
          <w:b/>
          <w:bCs/>
        </w:rPr>
        <w:t>Quando si viaggia tra i diversi ecosistemi del Perù, dalla costa, alle Ande, all’Amazzonia, si procede anche in un viaggio tra le diverse cucine regionali.</w:t>
      </w:r>
      <w:r w:rsidRPr="005B37BB">
        <w:t xml:space="preserve">  Lima ha saputo senza dubbio conquistarsi un’eccellente e meritata fama come una delle migliori capitali gastronomiche del mondo ma la cucina andina non è da meno, con i suoi </w:t>
      </w:r>
      <w:proofErr w:type="spellStart"/>
      <w:r w:rsidRPr="00BB5D5A">
        <w:rPr>
          <w:i/>
          <w:iCs/>
        </w:rPr>
        <w:t>chupes</w:t>
      </w:r>
      <w:proofErr w:type="spellEnd"/>
      <w:r w:rsidRPr="005B37BB">
        <w:t xml:space="preserve">, le zuppe, le carni e i deliziosi dolci a base di mais, latte e frutta. Qui nasce anche la cucina </w:t>
      </w:r>
      <w:proofErr w:type="spellStart"/>
      <w:r w:rsidRPr="005B37BB">
        <w:t>Novoandina</w:t>
      </w:r>
      <w:proofErr w:type="spellEnd"/>
      <w:r w:rsidRPr="005B37BB">
        <w:t xml:space="preserve">, un nuovo stile culinario che propone di tornare alle abitudini alimentari del passato preispanico </w:t>
      </w:r>
      <w:r w:rsidRPr="005B37BB">
        <w:lastRenderedPageBreak/>
        <w:t xml:space="preserve">per ricreare e, quindi, riscoprire molti degli ingredienti nativi. E ancora, la cucina dell'Amazzonia peruviana non solo ci accoglie con i suoi piatti esotici, ma attira anche il viaggiatore con la sua grande varietà di delizie culinarie, come la carne di manzo, di pollo, di pesce, di agnello e di maiale. Infine, il clima caldo della Costa nord del Perù offre </w:t>
      </w:r>
      <w:r w:rsidR="00571073">
        <w:t>un’ampia scelta</w:t>
      </w:r>
      <w:r w:rsidRPr="005B37BB">
        <w:t xml:space="preserve"> di frutti di mare e pesce</w:t>
      </w:r>
      <w:r w:rsidR="008B38F7">
        <w:t>.</w:t>
      </w:r>
    </w:p>
    <w:p w14:paraId="378E4372" w14:textId="77777777" w:rsidR="00BB5D5A" w:rsidRPr="00BB5D5A" w:rsidRDefault="00BB5D5A" w:rsidP="00EB5F3A">
      <w:pPr>
        <w:jc w:val="both"/>
        <w:rPr>
          <w:b/>
          <w:bCs/>
          <w:color w:val="C00000"/>
        </w:rPr>
      </w:pPr>
      <w:r w:rsidRPr="00BB5D5A">
        <w:rPr>
          <w:b/>
          <w:bCs/>
          <w:color w:val="C00000"/>
        </w:rPr>
        <w:t>L’incredibile varietà di prodotti locali</w:t>
      </w:r>
    </w:p>
    <w:p w14:paraId="04BC4ED5" w14:textId="69B7E897" w:rsidR="00307189" w:rsidRDefault="008B38F7" w:rsidP="00EB5F3A">
      <w:pPr>
        <w:pBdr>
          <w:bottom w:val="single" w:sz="12" w:space="1" w:color="auto"/>
        </w:pBdr>
        <w:jc w:val="both"/>
      </w:pPr>
      <w:r w:rsidRPr="00BB5D5A">
        <w:rPr>
          <w:b/>
          <w:bCs/>
        </w:rPr>
        <w:t>La possibilità di poter contare su un’immensa varietà di prodotti locali è infatti una delle fortune più grandi della cucina peruviana.</w:t>
      </w:r>
      <w:r>
        <w:t xml:space="preserve"> </w:t>
      </w:r>
      <w:r w:rsidR="00C15086" w:rsidRPr="005B37BB">
        <w:t xml:space="preserve">L’estensione geografica e la varietà di microclimi hanno permesso lo sviluppo di una vasta ricchezza di prodotti e ingredienti, tra i quali si contano ad esempio più di tremila tipi di patate diverse o centinaia di specie di peperoni, </w:t>
      </w:r>
      <w:proofErr w:type="spellStart"/>
      <w:r w:rsidR="00C15086" w:rsidRPr="005B37BB">
        <w:t>quinoa</w:t>
      </w:r>
      <w:proofErr w:type="spellEnd"/>
      <w:r w:rsidR="00C15086" w:rsidRPr="005B37BB">
        <w:t xml:space="preserve">, un’enorme varietà di mais di tutti i colori e molto altro. Tra i principali prodotti del Perù, esportati in tutto il mondo e famosi per le loro caratteristiche pregiate spiccano i celebri </w:t>
      </w:r>
      <w:hyperlink r:id="rId9" w:history="1">
        <w:r w:rsidR="00C15086" w:rsidRPr="005B37BB">
          <w:rPr>
            <w:rStyle w:val="Collegamentoipertestuale"/>
          </w:rPr>
          <w:t>Super</w:t>
        </w:r>
        <w:r w:rsidR="009E099B">
          <w:rPr>
            <w:rStyle w:val="Collegamentoipertestuale"/>
          </w:rPr>
          <w:t xml:space="preserve"> </w:t>
        </w:r>
        <w:r w:rsidR="00C15086" w:rsidRPr="005B37BB">
          <w:rPr>
            <w:rStyle w:val="Collegamentoipertestuale"/>
          </w:rPr>
          <w:t>foods</w:t>
        </w:r>
      </w:hyperlink>
      <w:r w:rsidR="00C15086" w:rsidRPr="005B37BB">
        <w:t xml:space="preserve">, una dispensa inesauribile di frutta, cereali e verdure, insuperabile per il gusto e proprietà benefiche. </w:t>
      </w:r>
      <w:r w:rsidR="00BB5D5A">
        <w:t>Dal 2017 ad oggi</w:t>
      </w:r>
      <w:r w:rsidR="00C15086" w:rsidRPr="005B37BB">
        <w:t>, la marca Super Foods Per</w:t>
      </w:r>
      <w:r w:rsidR="009E099B">
        <w:t>u</w:t>
      </w:r>
      <w:r w:rsidR="00C15086" w:rsidRPr="005B37BB">
        <w:t xml:space="preserve"> si è distinta durante eventi e fiere alimentari più rappresentative a livello internazionale. Super Foods Per</w:t>
      </w:r>
      <w:r w:rsidR="009E099B">
        <w:t>u</w:t>
      </w:r>
      <w:r w:rsidR="00C15086" w:rsidRPr="005B37BB">
        <w:t xml:space="preserve"> evidenzia le </w:t>
      </w:r>
      <w:r w:rsidR="00BB5D5A">
        <w:t>qualità</w:t>
      </w:r>
      <w:r w:rsidR="00C15086" w:rsidRPr="005B37BB">
        <w:t xml:space="preserve"> dell’offerta peruviana e i benefici apportati alla salute da alimenti come il </w:t>
      </w:r>
      <w:hyperlink r:id="rId10" w:history="1">
        <w:r w:rsidR="00C15086" w:rsidRPr="005B37BB">
          <w:rPr>
            <w:rStyle w:val="Collegamentoipertestuale"/>
          </w:rPr>
          <w:t>Cacao</w:t>
        </w:r>
      </w:hyperlink>
      <w:r w:rsidR="00C15086" w:rsidRPr="005B37BB">
        <w:t xml:space="preserve">, originario della maestosa Amazzonia e con il quale i popoli sudamericani hanno un legame davvero millenario, il </w:t>
      </w:r>
      <w:hyperlink r:id="rId11" w:history="1">
        <w:r w:rsidR="00C15086" w:rsidRPr="005B37BB">
          <w:rPr>
            <w:rStyle w:val="Collegamentoipertestuale"/>
          </w:rPr>
          <w:t>Caffè</w:t>
        </w:r>
      </w:hyperlink>
      <w:r w:rsidR="00C15086" w:rsidRPr="005B37BB">
        <w:t xml:space="preserve">, i cui chicchi pregiati nascono tra le valli e le catene montuose del Perù, e la bevanda nazionale, il </w:t>
      </w:r>
      <w:hyperlink r:id="rId12" w:history="1">
        <w:r w:rsidR="00C15086" w:rsidRPr="005B37BB">
          <w:rPr>
            <w:rStyle w:val="Collegamentoipertestuale"/>
          </w:rPr>
          <w:t>Pisco</w:t>
        </w:r>
      </w:hyperlink>
      <w:r w:rsidR="00C15086" w:rsidRPr="005B37BB">
        <w:t xml:space="preserve">, orgoglio peruviano </w:t>
      </w:r>
      <w:r w:rsidR="00BB5D5A">
        <w:t>ad</w:t>
      </w:r>
      <w:r w:rsidR="00C15086" w:rsidRPr="005B37BB">
        <w:t xml:space="preserve"> ogni sorso.</w:t>
      </w:r>
    </w:p>
    <w:p w14:paraId="545E0530" w14:textId="77777777" w:rsidR="00FF7E46" w:rsidRDefault="00FF7E46" w:rsidP="00EB5F3A">
      <w:pPr>
        <w:pBdr>
          <w:bottom w:val="single" w:sz="12" w:space="1" w:color="auto"/>
        </w:pBdr>
        <w:jc w:val="both"/>
      </w:pPr>
    </w:p>
    <w:p w14:paraId="2F2257B7" w14:textId="77777777" w:rsidR="00B1601C" w:rsidRPr="00C36012" w:rsidRDefault="00B1601C" w:rsidP="00B1601C">
      <w:pPr>
        <w:spacing w:after="60" w:line="264" w:lineRule="auto"/>
        <w:jc w:val="both"/>
        <w:rPr>
          <w:b/>
          <w:bCs/>
          <w:color w:val="C00000"/>
        </w:rPr>
      </w:pPr>
      <w:r w:rsidRPr="00C36012">
        <w:rPr>
          <w:rFonts w:eastAsia="Arial" w:cstheme="minorHAnsi"/>
          <w:b/>
          <w:bCs/>
          <w:color w:val="C00000"/>
        </w:rPr>
        <w:t>Scarica la nostra nuova Cartella Stampa per iniziare</w:t>
      </w:r>
      <w:r w:rsidRPr="00C36012">
        <w:rPr>
          <w:color w:val="C00000"/>
        </w:rPr>
        <w:t xml:space="preserve"> </w:t>
      </w:r>
      <w:r w:rsidRPr="00C36012">
        <w:rPr>
          <w:b/>
          <w:bCs/>
          <w:color w:val="C00000"/>
        </w:rPr>
        <w:t>il tuo viaggio stampa virtuale alla scoperta delle 4 diverse anime del Perù: Natura e Biodiversità, Gastronomia, Storia e Cultura, Sostenibilità.</w:t>
      </w:r>
    </w:p>
    <w:p w14:paraId="3E5FDF98" w14:textId="6275D7D1" w:rsidR="00B1601C" w:rsidRDefault="009E099B" w:rsidP="00B1601C">
      <w:pPr>
        <w:spacing w:after="60" w:line="264" w:lineRule="auto"/>
        <w:jc w:val="both"/>
        <w:rPr>
          <w:rStyle w:val="Collegamentoipertestuale"/>
          <w:b/>
          <w:bCs/>
        </w:rPr>
      </w:pPr>
      <w:hyperlink r:id="rId13" w:history="1">
        <w:r w:rsidR="00B1601C" w:rsidRPr="00B1601C">
          <w:rPr>
            <w:rStyle w:val="Collegamentoipertestuale"/>
            <w:b/>
            <w:bCs/>
          </w:rPr>
          <w:t>Clicca qui per iniziare il tuo viaggio!</w:t>
        </w:r>
      </w:hyperlink>
    </w:p>
    <w:p w14:paraId="5DE55D77" w14:textId="77777777" w:rsidR="001E2794" w:rsidRDefault="001E2794" w:rsidP="00B1601C">
      <w:pPr>
        <w:spacing w:after="60" w:line="264" w:lineRule="auto"/>
        <w:jc w:val="both"/>
        <w:rPr>
          <w:rFonts w:ascii="Mark OT Heavy" w:hAnsi="Mark OT Heavy"/>
          <w:lang w:eastAsia="it-IT"/>
        </w:rPr>
      </w:pPr>
    </w:p>
    <w:p w14:paraId="06635ADE" w14:textId="760C4FA6" w:rsidR="00EA3CF7" w:rsidRDefault="00EA3CF7" w:rsidP="00533D44">
      <w:pPr>
        <w:shd w:val="clear" w:color="auto" w:fill="FFFFFF"/>
        <w:jc w:val="both"/>
        <w:rPr>
          <w:rFonts w:cstheme="minorHAnsi"/>
          <w:sz w:val="18"/>
        </w:rPr>
      </w:pPr>
      <w:r w:rsidRPr="00837827">
        <w:rPr>
          <w:rFonts w:cstheme="minorHAnsi"/>
          <w:b/>
          <w:sz w:val="18"/>
        </w:rPr>
        <w:t>PROMPERÚ</w:t>
      </w:r>
      <w:r w:rsidRPr="00837827">
        <w:rPr>
          <w:rFonts w:cstheme="minorHAnsi"/>
          <w:sz w:val="18"/>
        </w:rPr>
        <w:t xml:space="preserve"> - La Commissione Peruviana per la Promozione delle Esportazioni e del Turismo l'organismo ufficiale specializzato in promozione turistica e marketing, collegato al Ministero del Commercio Estero e del Turismo del Perù. </w:t>
      </w:r>
    </w:p>
    <w:p w14:paraId="5222129F" w14:textId="304103E7" w:rsidR="00EA3CF7" w:rsidRPr="00837827" w:rsidRDefault="00EA3CF7" w:rsidP="00EA3CF7">
      <w:pPr>
        <w:jc w:val="both"/>
        <w:rPr>
          <w:rFonts w:cstheme="minorHAnsi"/>
          <w:b/>
          <w:bCs/>
          <w:sz w:val="16"/>
        </w:rPr>
      </w:pPr>
      <w:r w:rsidRPr="00837827">
        <w:rPr>
          <w:rFonts w:cstheme="minorHAnsi"/>
          <w:sz w:val="18"/>
        </w:rPr>
        <w:t>Per ulteriori informazioni:</w:t>
      </w:r>
      <w:r w:rsidR="00492CD5">
        <w:rPr>
          <w:rFonts w:cstheme="minorHAnsi"/>
          <w:sz w:val="18"/>
        </w:rPr>
        <w:t xml:space="preserve"> </w:t>
      </w:r>
      <w:hyperlink r:id="rId14" w:history="1">
        <w:r w:rsidR="004C34F5" w:rsidRPr="00ED5BAE">
          <w:rPr>
            <w:rStyle w:val="Collegamentoipertestuale"/>
            <w:rFonts w:cstheme="minorHAnsi"/>
            <w:b/>
            <w:bCs/>
            <w:sz w:val="16"/>
          </w:rPr>
          <w:t>http://www.peru.travel</w:t>
        </w:r>
      </w:hyperlink>
    </w:p>
    <w:p w14:paraId="7DD54218" w14:textId="35F9F0E2" w:rsidR="00EA3CF7" w:rsidRDefault="00492CD5" w:rsidP="00EA3CF7">
      <w:pPr>
        <w:pBdr>
          <w:bottom w:val="single" w:sz="12" w:space="1" w:color="auto"/>
        </w:pBdr>
        <w:jc w:val="both"/>
        <w:rPr>
          <w:rFonts w:cstheme="minorHAnsi"/>
          <w:sz w:val="16"/>
          <w:lang w:val="en-US"/>
        </w:rPr>
      </w:pPr>
      <w:r>
        <w:rPr>
          <w:rFonts w:cstheme="minorHAnsi"/>
          <w:sz w:val="16"/>
          <w:lang w:val="en-US"/>
        </w:rPr>
        <w:t>FB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15" w:history="1">
        <w:r w:rsidR="00EA3CF7" w:rsidRPr="00837827">
          <w:rPr>
            <w:rFonts w:cstheme="minorHAnsi"/>
            <w:sz w:val="16"/>
            <w:lang w:val="en-US"/>
          </w:rPr>
          <w:t>www.facebook.com/visitperu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r>
        <w:rPr>
          <w:rFonts w:cstheme="minorHAnsi"/>
          <w:sz w:val="16"/>
          <w:lang w:val="en-US"/>
        </w:rPr>
        <w:t>IG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16" w:history="1">
        <w:r w:rsidR="00EA3CF7" w:rsidRPr="00837827">
          <w:rPr>
            <w:rFonts w:cstheme="minorHAnsi"/>
            <w:sz w:val="16"/>
            <w:lang w:val="en-US"/>
          </w:rPr>
          <w:t>https://instagram.com/peru/</w:t>
        </w:r>
      </w:hyperlink>
      <w:r>
        <w:rPr>
          <w:rFonts w:cstheme="minorHAnsi"/>
          <w:sz w:val="16"/>
          <w:lang w:val="en-US"/>
        </w:rPr>
        <w:t xml:space="preserve"> - </w:t>
      </w:r>
      <w:r w:rsidR="00EA3CF7" w:rsidRPr="00837827">
        <w:rPr>
          <w:rFonts w:cstheme="minorHAnsi"/>
          <w:sz w:val="16"/>
          <w:lang w:val="en-US"/>
        </w:rPr>
        <w:t xml:space="preserve">Twitter: </w:t>
      </w:r>
      <w:hyperlink r:id="rId17" w:history="1">
        <w:r w:rsidR="00EA3CF7" w:rsidRPr="00837827">
          <w:rPr>
            <w:rFonts w:cstheme="minorHAnsi"/>
            <w:sz w:val="16"/>
            <w:lang w:val="en-US"/>
          </w:rPr>
          <w:t>https://twitter.com/visitperu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proofErr w:type="spellStart"/>
      <w:r w:rsidR="00EA3CF7" w:rsidRPr="00837827">
        <w:rPr>
          <w:rFonts w:cstheme="minorHAnsi"/>
          <w:sz w:val="16"/>
          <w:lang w:val="en-US"/>
        </w:rPr>
        <w:t>Youtube</w:t>
      </w:r>
      <w:proofErr w:type="spellEnd"/>
      <w:r w:rsidR="00EA3CF7" w:rsidRPr="00837827">
        <w:rPr>
          <w:rFonts w:cstheme="minorHAnsi"/>
          <w:sz w:val="16"/>
          <w:lang w:val="en-US"/>
        </w:rPr>
        <w:t xml:space="preserve">: </w:t>
      </w:r>
      <w:hyperlink r:id="rId18" w:history="1">
        <w:r w:rsidR="00EA3CF7" w:rsidRPr="00837827">
          <w:rPr>
            <w:rFonts w:cstheme="minorHAnsi"/>
            <w:sz w:val="16"/>
            <w:lang w:val="en-US"/>
          </w:rPr>
          <w:t>www.youtube.com/VisitPeru</w:t>
        </w:r>
      </w:hyperlink>
    </w:p>
    <w:p w14:paraId="0A8448C1" w14:textId="77777777" w:rsidR="00FF7E46" w:rsidRDefault="00FF7E46" w:rsidP="00EA3CF7">
      <w:pPr>
        <w:jc w:val="both"/>
        <w:rPr>
          <w:rFonts w:cstheme="minorHAnsi"/>
          <w:sz w:val="16"/>
          <w:lang w:val="en-US"/>
        </w:rPr>
      </w:pPr>
    </w:p>
    <w:p w14:paraId="61BEBA44" w14:textId="6CFC9DD0" w:rsidR="00B41ECA" w:rsidRDefault="00B41ECA" w:rsidP="00EA3CF7">
      <w:pPr>
        <w:jc w:val="both"/>
        <w:rPr>
          <w:rFonts w:cstheme="minorHAnsi"/>
          <w:sz w:val="16"/>
          <w:lang w:val="en-US"/>
        </w:rPr>
      </w:pPr>
    </w:p>
    <w:sectPr w:rsidR="00B41ECA" w:rsidSect="00A71521">
      <w:headerReference w:type="default" r:id="rId19"/>
      <w:footerReference w:type="default" r:id="rId20"/>
      <w:pgSz w:w="11906" w:h="16838"/>
      <w:pgMar w:top="1417" w:right="1134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7E2F" w14:textId="77777777" w:rsidR="008A041C" w:rsidRDefault="008A041C" w:rsidP="00A71521">
      <w:pPr>
        <w:spacing w:after="0" w:line="240" w:lineRule="auto"/>
      </w:pPr>
      <w:r>
        <w:separator/>
      </w:r>
    </w:p>
  </w:endnote>
  <w:endnote w:type="continuationSeparator" w:id="0">
    <w:p w14:paraId="12232447" w14:textId="77777777" w:rsidR="008A041C" w:rsidRDefault="008A041C" w:rsidP="00A7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 OT Heavy">
    <w:panose1 w:val="020B0904020201010104"/>
    <w:charset w:val="00"/>
    <w:family w:val="swiss"/>
    <w:notTrueType/>
    <w:pitch w:val="variable"/>
    <w:sig w:usb0="A00000EF" w:usb1="5000FCF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CFE4" w14:textId="6D85AA0B" w:rsidR="00275923" w:rsidRPr="00C15086" w:rsidRDefault="00275923" w:rsidP="00275923">
    <w:pPr>
      <w:pStyle w:val="Pidipagina"/>
      <w:tabs>
        <w:tab w:val="clear" w:pos="4819"/>
      </w:tabs>
      <w:rPr>
        <w:b/>
        <w:bCs/>
        <w:sz w:val="16"/>
        <w:szCs w:val="16"/>
        <w:lang w:val="es-ES"/>
      </w:rPr>
    </w:pPr>
    <w:r w:rsidRPr="00EA3CF7">
      <w:rPr>
        <w:b/>
        <w:bCs/>
        <w:sz w:val="16"/>
        <w:szCs w:val="16"/>
        <w:lang w:val="es-ES"/>
      </w:rPr>
      <w:t xml:space="preserve">    Global Tourist – Ufficio Stampa Italia</w:t>
    </w:r>
    <w:r w:rsidRPr="00EA3CF7">
      <w:rPr>
        <w:b/>
        <w:bCs/>
        <w:sz w:val="16"/>
        <w:szCs w:val="16"/>
        <w:lang w:val="es-ES"/>
      </w:rPr>
      <w:tab/>
      <w:t xml:space="preserve">PROMPERÙ </w:t>
    </w:r>
    <w:r w:rsidRPr="00EA3CF7">
      <w:rPr>
        <w:sz w:val="16"/>
        <w:szCs w:val="16"/>
        <w:lang w:val="es-ES"/>
      </w:rPr>
      <w:t>Comisión de Promoción del Perú para la Exportación y el Turismo</w:t>
    </w:r>
    <w:r w:rsidRPr="00EA3CF7">
      <w:rPr>
        <w:b/>
        <w:bCs/>
        <w:sz w:val="16"/>
        <w:szCs w:val="16"/>
        <w:lang w:val="es-ES"/>
      </w:rPr>
      <w:br/>
    </w:r>
    <w:r w:rsidRPr="00EA3CF7">
      <w:rPr>
        <w:sz w:val="16"/>
        <w:szCs w:val="16"/>
        <w:lang w:val="es-ES"/>
      </w:rPr>
      <w:t>Via Boucheron, 14 10122 Torino (To) Italy                                                                                      Karla</w:t>
    </w:r>
    <w:r w:rsidR="00775F83" w:rsidRPr="00EA3CF7">
      <w:rPr>
        <w:sz w:val="16"/>
        <w:szCs w:val="16"/>
        <w:lang w:val="es-ES"/>
      </w:rPr>
      <w:t xml:space="preserve"> Acuña</w:t>
    </w:r>
    <w:r w:rsidRPr="00EA3CF7">
      <w:rPr>
        <w:sz w:val="16"/>
        <w:szCs w:val="16"/>
        <w:lang w:val="es-ES"/>
      </w:rPr>
      <w:t>: kacuna@promperu</w:t>
    </w:r>
    <w:r w:rsidR="00947AE8">
      <w:rPr>
        <w:sz w:val="16"/>
        <w:szCs w:val="16"/>
        <w:lang w:val="es-ES"/>
      </w:rPr>
      <w:t>ext.pe</w:t>
    </w:r>
    <w:r w:rsidRPr="00EA3CF7">
      <w:rPr>
        <w:sz w:val="16"/>
        <w:szCs w:val="16"/>
        <w:lang w:val="es-ES"/>
      </w:rPr>
      <w:br/>
    </w:r>
    <w:r w:rsidR="009E099B">
      <w:fldChar w:fldCharType="begin"/>
    </w:r>
    <w:r w:rsidR="009E099B" w:rsidRPr="009E099B">
      <w:rPr>
        <w:lang w:val="es-ES"/>
      </w:rPr>
      <w:instrText xml:space="preserve"> HYPERLINK "mailto:peru@globaltourist.it" </w:instrText>
    </w:r>
    <w:r w:rsidR="009E099B">
      <w:fldChar w:fldCharType="separate"/>
    </w:r>
    <w:r w:rsidRPr="00EA3CF7">
      <w:rPr>
        <w:rStyle w:val="Collegamentoipertestuale"/>
        <w:sz w:val="16"/>
        <w:szCs w:val="16"/>
        <w:lang w:val="es-ES"/>
      </w:rPr>
      <w:t>peru@globaltourist.it</w:t>
    </w:r>
    <w:r w:rsidR="009E099B">
      <w:rPr>
        <w:rStyle w:val="Collegamentoipertestuale"/>
        <w:sz w:val="16"/>
        <w:szCs w:val="16"/>
        <w:lang w:val="es-ES"/>
      </w:rPr>
      <w:fldChar w:fldCharType="end"/>
    </w:r>
    <w:r w:rsidRPr="00EA3CF7">
      <w:rPr>
        <w:sz w:val="16"/>
        <w:szCs w:val="16"/>
        <w:lang w:val="es-ES"/>
      </w:rPr>
      <w:t xml:space="preserve"> – </w:t>
    </w:r>
    <w:hyperlink r:id="rId1" w:history="1">
      <w:r w:rsidRPr="00EA3CF7">
        <w:rPr>
          <w:rStyle w:val="Collegamentoipertestuale"/>
          <w:sz w:val="16"/>
          <w:szCs w:val="16"/>
          <w:lang w:val="es-ES"/>
        </w:rPr>
        <w:t>www.globaltourist.it</w:t>
      </w:r>
    </w:hyperlink>
    <w:r w:rsidRPr="00EA3CF7">
      <w:rPr>
        <w:sz w:val="16"/>
        <w:szCs w:val="16"/>
        <w:lang w:val="es-ES"/>
      </w:rPr>
      <w:t xml:space="preserve">                                                                                      Oficina de Comunicacìon e Imagen</w:t>
    </w:r>
    <w:r w:rsidRPr="00EA3CF7">
      <w:rPr>
        <w:sz w:val="16"/>
        <w:szCs w:val="16"/>
        <w:lang w:val="es-ES"/>
      </w:rPr>
      <w:br/>
      <w:t xml:space="preserve">               Tel. </w:t>
    </w:r>
    <w:r w:rsidRPr="00EF0C8A">
      <w:rPr>
        <w:sz w:val="16"/>
        <w:szCs w:val="16"/>
        <w:lang w:val="es-ES"/>
      </w:rPr>
      <w:t xml:space="preserve">+39 0114546557                                                                                                         </w:t>
    </w:r>
    <w:r w:rsidR="001C03E8" w:rsidRPr="00EF0C8A">
      <w:rPr>
        <w:sz w:val="16"/>
        <w:szCs w:val="16"/>
        <w:lang w:val="es-ES"/>
      </w:rPr>
      <w:t xml:space="preserve"> </w:t>
    </w:r>
    <w:r w:rsidRPr="00EF0C8A">
      <w:rPr>
        <w:sz w:val="16"/>
        <w:szCs w:val="16"/>
        <w:lang w:val="es-ES"/>
      </w:rPr>
      <w:t xml:space="preserve">Tel. </w:t>
    </w:r>
    <w:r w:rsidRPr="00C15086">
      <w:rPr>
        <w:sz w:val="16"/>
        <w:szCs w:val="16"/>
        <w:lang w:val="es-ES"/>
      </w:rPr>
      <w:t>+51</w:t>
    </w:r>
    <w:r w:rsidR="009628B9" w:rsidRPr="00C15086">
      <w:rPr>
        <w:sz w:val="16"/>
        <w:szCs w:val="16"/>
        <w:lang w:val="es-ES"/>
      </w:rPr>
      <w:t xml:space="preserve"> </w:t>
    </w:r>
    <w:r w:rsidRPr="00C15086">
      <w:rPr>
        <w:sz w:val="16"/>
        <w:szCs w:val="16"/>
        <w:lang w:val="es-ES"/>
      </w:rPr>
      <w:t>6167300 anexos 1458 – 1441 - 1454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23F8A" w14:textId="77777777" w:rsidR="008A041C" w:rsidRDefault="008A041C" w:rsidP="00A71521">
      <w:pPr>
        <w:spacing w:after="0" w:line="240" w:lineRule="auto"/>
      </w:pPr>
      <w:r>
        <w:separator/>
      </w:r>
    </w:p>
  </w:footnote>
  <w:footnote w:type="continuationSeparator" w:id="0">
    <w:p w14:paraId="0540B8F0" w14:textId="77777777" w:rsidR="008A041C" w:rsidRDefault="008A041C" w:rsidP="00A7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D595" w14:textId="40574F3A" w:rsidR="00A71521" w:rsidRDefault="009405A7">
    <w:pPr>
      <w:pStyle w:val="Intestazione"/>
    </w:pPr>
    <w:r>
      <w:rPr>
        <w:noProof/>
        <w:lang w:val="es-PE" w:eastAsia="es-PE"/>
      </w:rPr>
      <w:drawing>
        <wp:anchor distT="0" distB="0" distL="114300" distR="114300" simplePos="0" relativeHeight="251650560" behindDoc="1" locked="0" layoutInCell="1" allowOverlap="1" wp14:anchorId="78F8C225" wp14:editId="7399F8A8">
          <wp:simplePos x="0" y="0"/>
          <wp:positionH relativeFrom="margin">
            <wp:posOffset>-305682</wp:posOffset>
          </wp:positionH>
          <wp:positionV relativeFrom="paragraph">
            <wp:posOffset>200660</wp:posOffset>
          </wp:positionV>
          <wp:extent cx="1847850" cy="229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70016" behindDoc="1" locked="0" layoutInCell="1" allowOverlap="1" wp14:anchorId="7D0AB4CB" wp14:editId="478E470A">
          <wp:simplePos x="0" y="0"/>
          <wp:positionH relativeFrom="margin">
            <wp:posOffset>2156459</wp:posOffset>
          </wp:positionH>
          <wp:positionV relativeFrom="paragraph">
            <wp:posOffset>-610870</wp:posOffset>
          </wp:positionV>
          <wp:extent cx="2124075" cy="1485900"/>
          <wp:effectExtent l="0" t="0" r="952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9" t="-1327" r="9863" b="17888"/>
                  <a:stretch/>
                </pic:blipFill>
                <pic:spPr bwMode="auto">
                  <a:xfrm>
                    <a:off x="0" y="0"/>
                    <a:ext cx="2124507" cy="1486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21">
      <w:rPr>
        <w:noProof/>
        <w:lang w:val="es-PE" w:eastAsia="es-PE"/>
      </w:rPr>
      <w:drawing>
        <wp:anchor distT="0" distB="0" distL="114300" distR="114300" simplePos="0" relativeHeight="251682304" behindDoc="1" locked="0" layoutInCell="1" allowOverlap="1" wp14:anchorId="5EBA0EA5" wp14:editId="26FCDCED">
          <wp:simplePos x="0" y="0"/>
          <wp:positionH relativeFrom="page">
            <wp:posOffset>5772150</wp:posOffset>
          </wp:positionH>
          <wp:positionV relativeFrom="paragraph">
            <wp:posOffset>-172720</wp:posOffset>
          </wp:positionV>
          <wp:extent cx="1672769" cy="866775"/>
          <wp:effectExtent l="0" t="0" r="381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769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F9A2C" w14:textId="52B614F3" w:rsidR="00A71521" w:rsidRDefault="00A71521">
    <w:pPr>
      <w:pStyle w:val="Intestazione"/>
    </w:pPr>
  </w:p>
  <w:p w14:paraId="1B29CC4E" w14:textId="43720C93" w:rsidR="00A71521" w:rsidRDefault="00A71521">
    <w:pPr>
      <w:pStyle w:val="Intestazione"/>
    </w:pPr>
  </w:p>
  <w:p w14:paraId="13DCF5F3" w14:textId="20EA982B" w:rsidR="00A71521" w:rsidRDefault="00A71521">
    <w:pPr>
      <w:pStyle w:val="Intestazione"/>
    </w:pPr>
  </w:p>
  <w:p w14:paraId="4E475A45" w14:textId="7A9A3FA8" w:rsidR="00A71521" w:rsidRDefault="00A715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E3D16"/>
    <w:multiLevelType w:val="hybridMultilevel"/>
    <w:tmpl w:val="754A24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D7752"/>
    <w:multiLevelType w:val="hybridMultilevel"/>
    <w:tmpl w:val="D17405A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5C4B4E"/>
    <w:multiLevelType w:val="hybridMultilevel"/>
    <w:tmpl w:val="54DE26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E3276"/>
    <w:multiLevelType w:val="hybridMultilevel"/>
    <w:tmpl w:val="912A63DC"/>
    <w:lvl w:ilvl="0" w:tplc="DACC567E">
      <w:start w:val="1"/>
      <w:numFmt w:val="decimal"/>
      <w:lvlText w:val="%1.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588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5748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9A1033E"/>
    <w:multiLevelType w:val="hybridMultilevel"/>
    <w:tmpl w:val="754A24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833B0"/>
    <w:multiLevelType w:val="hybridMultilevel"/>
    <w:tmpl w:val="5F12C4A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EF7E46"/>
    <w:multiLevelType w:val="multilevel"/>
    <w:tmpl w:val="4AD2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521"/>
    <w:rsid w:val="000107DC"/>
    <w:rsid w:val="00012DDD"/>
    <w:rsid w:val="00032852"/>
    <w:rsid w:val="00037238"/>
    <w:rsid w:val="00044FAD"/>
    <w:rsid w:val="00055FDE"/>
    <w:rsid w:val="00057072"/>
    <w:rsid w:val="000C11D3"/>
    <w:rsid w:val="001C03E8"/>
    <w:rsid w:val="001C4009"/>
    <w:rsid w:val="001D7802"/>
    <w:rsid w:val="001E2794"/>
    <w:rsid w:val="00213F33"/>
    <w:rsid w:val="002170F3"/>
    <w:rsid w:val="0025495C"/>
    <w:rsid w:val="00275923"/>
    <w:rsid w:val="002C65F4"/>
    <w:rsid w:val="00307189"/>
    <w:rsid w:val="003311C8"/>
    <w:rsid w:val="00342603"/>
    <w:rsid w:val="003F0306"/>
    <w:rsid w:val="003F4499"/>
    <w:rsid w:val="003F7663"/>
    <w:rsid w:val="00432CE8"/>
    <w:rsid w:val="00447356"/>
    <w:rsid w:val="004645FC"/>
    <w:rsid w:val="00492CD5"/>
    <w:rsid w:val="004B6517"/>
    <w:rsid w:val="004C34F5"/>
    <w:rsid w:val="005062BB"/>
    <w:rsid w:val="00533D44"/>
    <w:rsid w:val="00571073"/>
    <w:rsid w:val="005B57A7"/>
    <w:rsid w:val="005D6A5D"/>
    <w:rsid w:val="00631CDA"/>
    <w:rsid w:val="006C5F6A"/>
    <w:rsid w:val="007062B8"/>
    <w:rsid w:val="00724474"/>
    <w:rsid w:val="0077263A"/>
    <w:rsid w:val="00775F83"/>
    <w:rsid w:val="007D1C61"/>
    <w:rsid w:val="00836BD3"/>
    <w:rsid w:val="00837827"/>
    <w:rsid w:val="008A041C"/>
    <w:rsid w:val="008B38F7"/>
    <w:rsid w:val="009405A7"/>
    <w:rsid w:val="00947AE8"/>
    <w:rsid w:val="009628B9"/>
    <w:rsid w:val="009E099B"/>
    <w:rsid w:val="009F7267"/>
    <w:rsid w:val="00A01686"/>
    <w:rsid w:val="00A15517"/>
    <w:rsid w:val="00A43F04"/>
    <w:rsid w:val="00A71521"/>
    <w:rsid w:val="00A748BF"/>
    <w:rsid w:val="00A87055"/>
    <w:rsid w:val="00A961AE"/>
    <w:rsid w:val="00B1601C"/>
    <w:rsid w:val="00B41ECA"/>
    <w:rsid w:val="00B90FBB"/>
    <w:rsid w:val="00BB5D5A"/>
    <w:rsid w:val="00BC1A03"/>
    <w:rsid w:val="00C15086"/>
    <w:rsid w:val="00C36012"/>
    <w:rsid w:val="00C96739"/>
    <w:rsid w:val="00CE002B"/>
    <w:rsid w:val="00CF0B2D"/>
    <w:rsid w:val="00D70E4D"/>
    <w:rsid w:val="00DD5188"/>
    <w:rsid w:val="00E60AC9"/>
    <w:rsid w:val="00E629AD"/>
    <w:rsid w:val="00E74692"/>
    <w:rsid w:val="00EA3CF7"/>
    <w:rsid w:val="00EB5F3A"/>
    <w:rsid w:val="00EC193A"/>
    <w:rsid w:val="00ED25C1"/>
    <w:rsid w:val="00EE358E"/>
    <w:rsid w:val="00EF0C8A"/>
    <w:rsid w:val="00EF556A"/>
    <w:rsid w:val="00F36157"/>
    <w:rsid w:val="00F417CB"/>
    <w:rsid w:val="00F42799"/>
    <w:rsid w:val="00F673C4"/>
    <w:rsid w:val="00FC6F90"/>
    <w:rsid w:val="00FF68E0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8A8C555"/>
  <w15:chartTrackingRefBased/>
  <w15:docId w15:val="{857F754B-2178-4F0C-A046-56269DCE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521"/>
  </w:style>
  <w:style w:type="paragraph" w:styleId="Pidipagina">
    <w:name w:val="footer"/>
    <w:basedOn w:val="Normale"/>
    <w:link w:val="Pidipagina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521"/>
  </w:style>
  <w:style w:type="character" w:styleId="Collegamentoipertestuale">
    <w:name w:val="Hyperlink"/>
    <w:basedOn w:val="Carpredefinitoparagrafo"/>
    <w:uiPriority w:val="99"/>
    <w:unhideWhenUsed/>
    <w:rsid w:val="002759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92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6517"/>
    <w:pPr>
      <w:ind w:left="720"/>
      <w:contextualSpacing/>
    </w:pPr>
    <w:rPr>
      <w:lang w:val="es-PE"/>
    </w:rPr>
  </w:style>
  <w:style w:type="paragraph" w:styleId="NormaleWeb">
    <w:name w:val="Normal (Web)"/>
    <w:basedOn w:val="Normale"/>
    <w:uiPriority w:val="99"/>
    <w:unhideWhenUsed/>
    <w:rsid w:val="004B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827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F726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447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7356"/>
    <w:pPr>
      <w:spacing w:line="240" w:lineRule="auto"/>
    </w:pPr>
    <w:rPr>
      <w:sz w:val="20"/>
      <w:szCs w:val="20"/>
      <w:lang w:val="es-P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7356"/>
    <w:rPr>
      <w:sz w:val="20"/>
      <w:szCs w:val="20"/>
      <w:lang w:val="es-P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0FBB"/>
    <w:rPr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0FBB"/>
    <w:rPr>
      <w:b/>
      <w:bCs/>
      <w:sz w:val="20"/>
      <w:szCs w:val="20"/>
      <w:lang w:val="es-P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FBB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3F33"/>
    <w:rPr>
      <w:color w:val="605E5C"/>
      <w:shd w:val="clear" w:color="auto" w:fill="E1DFDD"/>
    </w:rPr>
  </w:style>
  <w:style w:type="paragraph" w:customStyle="1" w:styleId="m-b-12">
    <w:name w:val="m-b-12"/>
    <w:basedOn w:val="Normale"/>
    <w:rsid w:val="0003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342603"/>
    <w:rPr>
      <w:i/>
      <w:iCs/>
    </w:rPr>
  </w:style>
  <w:style w:type="paragraph" w:styleId="Revisione">
    <w:name w:val="Revision"/>
    <w:hidden/>
    <w:uiPriority w:val="99"/>
    <w:semiHidden/>
    <w:rsid w:val="00EF0C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7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XoKbtqVyP946yZAXFy1bj-CE_5cQTK9x?usp=sharing" TargetMode="External"/><Relationship Id="rId13" Type="http://schemas.openxmlformats.org/officeDocument/2006/relationships/hyperlink" Target="https://www.tohub.it/Promperu/CartellaStampa2021.pdf" TargetMode="External"/><Relationship Id="rId18" Type="http://schemas.openxmlformats.org/officeDocument/2006/relationships/hyperlink" Target="http://www.youtube.com/VisitPe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eru.travel/gastronomia/it/prodotti-peruviani/pisco.html" TargetMode="External"/><Relationship Id="rId17" Type="http://schemas.openxmlformats.org/officeDocument/2006/relationships/hyperlink" Target="https://twitter.com/visitpe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stagram.com/pe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ru.info/en-us/coffeesfrompe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visitperu" TargetMode="External"/><Relationship Id="rId10" Type="http://schemas.openxmlformats.org/officeDocument/2006/relationships/hyperlink" Target="https://peru.travel/gastronomia/it/prodotti-peruviani/cacao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eru.info/en-us/superfoods" TargetMode="External"/><Relationship Id="rId14" Type="http://schemas.openxmlformats.org/officeDocument/2006/relationships/hyperlink" Target="http://www.peru.trave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lobaltouris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Ticli</dc:creator>
  <cp:keywords/>
  <dc:description/>
  <cp:lastModifiedBy>Valentina Humbert</cp:lastModifiedBy>
  <cp:revision>50</cp:revision>
  <dcterms:created xsi:type="dcterms:W3CDTF">2021-08-06T10:42:00Z</dcterms:created>
  <dcterms:modified xsi:type="dcterms:W3CDTF">2021-10-29T13:47:00Z</dcterms:modified>
</cp:coreProperties>
</file>