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AEE1CA" w14:textId="77777777" w:rsidR="002D20F8" w:rsidRPr="00D825B2" w:rsidRDefault="002D20F8" w:rsidP="00BC215C">
      <w:pPr>
        <w:spacing w:line="276" w:lineRule="auto"/>
        <w:ind w:left="0" w:right="-2"/>
        <w:jc w:val="center"/>
        <w:rPr>
          <w:rFonts w:ascii="HelveticaNeueLT Std Lt Cn" w:hAnsi="HelveticaNeueLT Std Lt Cn" w:cs="Helvetica"/>
          <w:b/>
          <w:sz w:val="28"/>
          <w:szCs w:val="28"/>
          <w:lang w:eastAsia="ja-JP"/>
        </w:rPr>
      </w:pPr>
    </w:p>
    <w:p w14:paraId="48B4A5E6" w14:textId="2E579596" w:rsidR="00781D5C" w:rsidRPr="00A22D5C" w:rsidRDefault="00BC215C" w:rsidP="00BC215C">
      <w:pPr>
        <w:ind w:left="0" w:right="-2"/>
        <w:jc w:val="center"/>
        <w:rPr>
          <w:rFonts w:ascii="HelveticaNeueLT Std Lt Cn" w:hAnsi="HelveticaNeueLT Std Lt Cn" w:cs="Helvetica"/>
          <w:b/>
          <w:sz w:val="28"/>
          <w:szCs w:val="28"/>
          <w:lang w:eastAsia="ja-JP"/>
        </w:rPr>
      </w:pPr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 xml:space="preserve">Aruba </w:t>
      </w:r>
      <w:proofErr w:type="spellStart"/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>Meets</w:t>
      </w:r>
      <w:proofErr w:type="spellEnd"/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 xml:space="preserve"> Europe </w:t>
      </w:r>
      <w:proofErr w:type="spellStart"/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>goes</w:t>
      </w:r>
      <w:proofErr w:type="spellEnd"/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 xml:space="preserve"> </w:t>
      </w:r>
      <w:proofErr w:type="spellStart"/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>virtual</w:t>
      </w:r>
      <w:proofErr w:type="spellEnd"/>
      <w:r w:rsidRPr="00A22D5C">
        <w:rPr>
          <w:rFonts w:ascii="HelveticaNeueLT Std Lt Cn" w:hAnsi="HelveticaNeueLT Std Lt Cn" w:cs="Helvetica"/>
          <w:b/>
          <w:sz w:val="28"/>
          <w:szCs w:val="28"/>
          <w:lang w:eastAsia="ja-JP"/>
        </w:rPr>
        <w:t>!</w:t>
      </w:r>
    </w:p>
    <w:p w14:paraId="029A2583" w14:textId="77777777" w:rsidR="00BC215C" w:rsidRPr="006234E9" w:rsidRDefault="00BC215C" w:rsidP="00BC215C">
      <w:pPr>
        <w:ind w:left="0"/>
        <w:jc w:val="center"/>
        <w:rPr>
          <w:rFonts w:ascii="HelveticaNeueLT Std Lt Cn" w:hAnsi="HelveticaNeueLT Std Lt Cn" w:cs="Helvetica"/>
          <w:bCs/>
          <w:i/>
          <w:iCs/>
          <w:sz w:val="28"/>
          <w:szCs w:val="28"/>
          <w:lang w:eastAsia="ja-JP"/>
        </w:rPr>
      </w:pPr>
      <w:r w:rsidRPr="006234E9">
        <w:rPr>
          <w:rFonts w:ascii="HelveticaNeueLT Std Lt Cn" w:hAnsi="HelveticaNeueLT Std Lt Cn" w:cs="Helvetica"/>
          <w:bCs/>
          <w:i/>
          <w:iCs/>
          <w:sz w:val="28"/>
          <w:szCs w:val="28"/>
          <w:lang w:eastAsia="ja-JP"/>
        </w:rPr>
        <w:t>Il 2 e il 3 dicembre 2020 la conferenza biennale dell’Isola di Aruba</w:t>
      </w:r>
    </w:p>
    <w:p w14:paraId="5C6CF6AE" w14:textId="1467826A" w:rsidR="00BC215C" w:rsidRDefault="00BC215C" w:rsidP="00BC215C">
      <w:pPr>
        <w:ind w:left="0"/>
        <w:jc w:val="center"/>
        <w:rPr>
          <w:rFonts w:ascii="HelveticaNeueLT Std Lt Cn" w:hAnsi="HelveticaNeueLT Std Lt Cn" w:cs="Helvetica"/>
          <w:bCs/>
          <w:i/>
          <w:iCs/>
          <w:sz w:val="28"/>
          <w:szCs w:val="28"/>
          <w:lang w:eastAsia="ja-JP"/>
        </w:rPr>
      </w:pPr>
      <w:r w:rsidRPr="006234E9">
        <w:rPr>
          <w:rFonts w:ascii="HelveticaNeueLT Std Lt Cn" w:hAnsi="HelveticaNeueLT Std Lt Cn" w:cs="Helvetica"/>
          <w:bCs/>
          <w:i/>
          <w:iCs/>
          <w:sz w:val="28"/>
          <w:szCs w:val="28"/>
          <w:lang w:eastAsia="ja-JP"/>
        </w:rPr>
        <w:t>dedicata ai partner Europei si svolgerà in forma interamente digitale</w:t>
      </w:r>
    </w:p>
    <w:p w14:paraId="6202E3FD" w14:textId="77777777" w:rsidR="00B72AA2" w:rsidRPr="006234E9" w:rsidRDefault="00B72AA2" w:rsidP="00BC215C">
      <w:pPr>
        <w:ind w:left="0"/>
        <w:jc w:val="center"/>
        <w:rPr>
          <w:b/>
          <w:bCs/>
          <w:sz w:val="28"/>
          <w:szCs w:val="28"/>
        </w:rPr>
      </w:pPr>
    </w:p>
    <w:p w14:paraId="4EAAD58C" w14:textId="7FB41B54" w:rsidR="00BC215C" w:rsidRDefault="00A22D5C" w:rsidP="00BC215C">
      <w:pPr>
        <w:ind w:left="0" w:right="-2"/>
        <w:jc w:val="center"/>
        <w:rPr>
          <w:rFonts w:ascii="HelveticaNeueLT Std Lt Cn" w:hAnsi="HelveticaNeueLT Std Lt Cn" w:cs="Helvetica"/>
          <w:bCs/>
          <w:i/>
          <w:iCs/>
          <w:sz w:val="28"/>
          <w:szCs w:val="28"/>
          <w:lang w:eastAsia="ja-JP"/>
        </w:rPr>
      </w:pPr>
      <w:r>
        <w:rPr>
          <w:noProof/>
        </w:rPr>
        <w:drawing>
          <wp:inline distT="0" distB="0" distL="0" distR="0" wp14:anchorId="74C22B16" wp14:editId="7190E584">
            <wp:extent cx="3143250" cy="31432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3CBB" w14:textId="77777777" w:rsidR="00B72AA2" w:rsidRPr="006234E9" w:rsidRDefault="00B72AA2" w:rsidP="00BC215C">
      <w:pPr>
        <w:ind w:left="0" w:right="-2"/>
        <w:jc w:val="center"/>
        <w:rPr>
          <w:rFonts w:ascii="HelveticaNeueLT Std Lt Cn" w:hAnsi="HelveticaNeueLT Std Lt Cn" w:cs="Helvetica"/>
          <w:bCs/>
          <w:i/>
          <w:iCs/>
          <w:sz w:val="28"/>
          <w:szCs w:val="28"/>
          <w:lang w:eastAsia="ja-JP"/>
        </w:rPr>
      </w:pPr>
    </w:p>
    <w:p w14:paraId="52924A34" w14:textId="77CBC7CD" w:rsidR="00D95078" w:rsidRPr="00B72AA2" w:rsidRDefault="00781D5C" w:rsidP="00BC215C">
      <w:pPr>
        <w:spacing w:line="312" w:lineRule="auto"/>
        <w:ind w:left="0" w:right="-2"/>
        <w:jc w:val="both"/>
        <w:rPr>
          <w:rFonts w:ascii="HelveticaNeueLT Std Lt Cn" w:hAnsi="HelveticaNeueLT Std Lt Cn"/>
          <w:b/>
          <w:bCs/>
          <w:sz w:val="22"/>
          <w:szCs w:val="22"/>
          <w:u w:color="000000"/>
        </w:rPr>
      </w:pPr>
      <w:r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>Aruba</w:t>
      </w:r>
      <w:r w:rsidR="00BC215C"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>, Dicembre</w:t>
      </w:r>
      <w:r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 xml:space="preserve"> 2020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</w:t>
      </w:r>
      <w:r w:rsidR="00BC215C" w:rsidRPr="00B72AA2">
        <w:rPr>
          <w:rFonts w:ascii="HelveticaNeueLT Std Lt Cn" w:hAnsi="HelveticaNeueLT Std Lt Cn"/>
          <w:sz w:val="22"/>
          <w:szCs w:val="22"/>
          <w:u w:color="000000"/>
        </w:rPr>
        <w:t>–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</w:t>
      </w:r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>È</w:t>
      </w:r>
      <w:r w:rsidR="00BC215C" w:rsidRPr="00B72AA2">
        <w:rPr>
          <w:rFonts w:ascii="HelveticaNeueLT Std Lt Cn" w:hAnsi="HelveticaNeueLT Std Lt Cn"/>
          <w:sz w:val="22"/>
          <w:szCs w:val="22"/>
          <w:u w:color="000000"/>
        </w:rPr>
        <w:t xml:space="preserve"> tutto pronto per una nuova edizione di Aruba </w:t>
      </w:r>
      <w:proofErr w:type="spellStart"/>
      <w:r w:rsidR="00BC215C" w:rsidRPr="00B72AA2">
        <w:rPr>
          <w:rFonts w:ascii="HelveticaNeueLT Std Lt Cn" w:hAnsi="HelveticaNeueLT Std Lt Cn"/>
          <w:sz w:val="22"/>
          <w:szCs w:val="22"/>
          <w:u w:color="000000"/>
        </w:rPr>
        <w:t>Meets</w:t>
      </w:r>
      <w:proofErr w:type="spellEnd"/>
      <w:r w:rsidR="00BC215C" w:rsidRPr="00B72AA2">
        <w:rPr>
          <w:rFonts w:ascii="HelveticaNeueLT Std Lt Cn" w:hAnsi="HelveticaNeueLT Std Lt Cn"/>
          <w:sz w:val="22"/>
          <w:szCs w:val="22"/>
          <w:u w:color="000000"/>
        </w:rPr>
        <w:t xml:space="preserve"> Europe, la conferenza biennale che ormai da diversi anni coinvolge i partner europei della destinazione invitandoli a scoprire personalmente </w:t>
      </w:r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>Aruba</w:t>
      </w:r>
      <w:r w:rsidR="00BC215C" w:rsidRPr="00B72AA2">
        <w:rPr>
          <w:rFonts w:ascii="HelveticaNeueLT Std Lt Cn" w:hAnsi="HelveticaNeueLT Std Lt Cn"/>
          <w:sz w:val="22"/>
          <w:szCs w:val="22"/>
          <w:u w:color="000000"/>
        </w:rPr>
        <w:t xml:space="preserve">, grazie ad esperienze di prima mano e </w:t>
      </w:r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>appuntamenti</w:t>
      </w:r>
      <w:r w:rsidR="00BC215C" w:rsidRPr="00B72AA2">
        <w:rPr>
          <w:rFonts w:ascii="HelveticaNeueLT Std Lt Cn" w:hAnsi="HelveticaNeueLT Std Lt Cn"/>
          <w:sz w:val="22"/>
          <w:szCs w:val="22"/>
          <w:u w:color="000000"/>
        </w:rPr>
        <w:t xml:space="preserve"> con gli operatori locali. L’edizione 2020 si svolgerà interamente online </w:t>
      </w:r>
      <w:r w:rsidR="0092001C" w:rsidRPr="00B72AA2">
        <w:rPr>
          <w:rFonts w:ascii="HelveticaNeueLT Std Lt Cn" w:hAnsi="HelveticaNeueLT Std Lt Cn"/>
          <w:sz w:val="22"/>
          <w:szCs w:val="22"/>
          <w:u w:color="000000"/>
        </w:rPr>
        <w:t xml:space="preserve">il 2 e il 3 dicembre </w:t>
      </w:r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>con l’obiettivo di fornire non solo importanti aggiornamenti sulla destinazione in tema di sicurezza e novità</w:t>
      </w:r>
      <w:r w:rsidR="00AF221B" w:rsidRPr="00B72AA2">
        <w:rPr>
          <w:rFonts w:ascii="HelveticaNeueLT Std Lt Cn" w:hAnsi="HelveticaNeueLT Std Lt Cn"/>
          <w:sz w:val="22"/>
          <w:szCs w:val="22"/>
          <w:u w:color="000000"/>
        </w:rPr>
        <w:t xml:space="preserve">, ma </w:t>
      </w:r>
      <w:r w:rsidR="00AF221B"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anche e soprattutto </w:t>
      </w:r>
      <w:r w:rsidR="0092001C"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un’opportunità di</w:t>
      </w:r>
      <w:r w:rsidR="00AF221B"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 confronto sul mondo del turismo in questo particolare momento storico grazie a </w:t>
      </w:r>
      <w:r w:rsidR="0092001C"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sessioni informative e incontri stimolanti.</w:t>
      </w:r>
    </w:p>
    <w:p w14:paraId="1E66C108" w14:textId="77777777" w:rsidR="00AF221B" w:rsidRPr="00B72AA2" w:rsidRDefault="00AF221B" w:rsidP="00AF221B">
      <w:pPr>
        <w:spacing w:line="312" w:lineRule="auto"/>
        <w:ind w:left="0" w:right="-2"/>
        <w:jc w:val="both"/>
        <w:rPr>
          <w:rFonts w:ascii="HelveticaNeueLT Std Lt Cn" w:hAnsi="HelveticaNeueLT Std Lt Cn"/>
          <w:sz w:val="22"/>
          <w:szCs w:val="22"/>
          <w:u w:color="000000"/>
        </w:rPr>
      </w:pPr>
    </w:p>
    <w:p w14:paraId="4F494EED" w14:textId="096E5BED" w:rsidR="00AF221B" w:rsidRPr="00B72AA2" w:rsidRDefault="00AF221B" w:rsidP="00AF221B">
      <w:pPr>
        <w:spacing w:line="312" w:lineRule="auto"/>
        <w:ind w:left="0" w:right="-2"/>
        <w:jc w:val="both"/>
        <w:rPr>
          <w:rFonts w:ascii="HelveticaNeueLT Std Lt Cn" w:hAnsi="HelveticaNeueLT Std Lt Cn"/>
          <w:sz w:val="22"/>
          <w:szCs w:val="22"/>
          <w:u w:color="000000"/>
        </w:rPr>
      </w:pPr>
      <w:r w:rsidRPr="00B72AA2">
        <w:rPr>
          <w:rFonts w:ascii="HelveticaNeueLT Std Lt Cn" w:hAnsi="HelveticaNeueLT Std Lt Cn"/>
          <w:sz w:val="22"/>
          <w:szCs w:val="22"/>
          <w:u w:color="000000"/>
        </w:rPr>
        <w:t>Il programma della conferenza virtuale di mercoledì 2 dicembre includerà aggiornamenti e novità riguardanti la salute e la sicurezza ai tempi del COVID-19, grazie all’intervento dell’</w:t>
      </w:r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Area Director Europe Tirso Tromp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, ma anche riflessioni sul mondo del turismo in generale, grazie alla presenza di speaker d’eccezione con cui parleremo di trend e possibilità per il 2021. Un panel brillante composto da leader del settore come </w:t>
      </w:r>
      <w:proofErr w:type="spellStart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Arjan</w:t>
      </w:r>
      <w:proofErr w:type="spellEnd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 Kers, General Manager di TUI Netherlands, Ronella Tjin Asjoe-Croes, CEO di Aruba </w:t>
      </w:r>
      <w:proofErr w:type="spellStart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Tourism</w:t>
      </w:r>
      <w:proofErr w:type="spellEnd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 Authority (A.T.A.)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</w:t>
      </w:r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>e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</w:t>
      </w:r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Carol </w:t>
      </w:r>
      <w:proofErr w:type="spellStart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Hay</w:t>
      </w:r>
      <w:proofErr w:type="spellEnd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, Direttore Marketing per il mercato inglese ed europeo presso Caribbean </w:t>
      </w:r>
      <w:proofErr w:type="spellStart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Tourism</w:t>
      </w:r>
      <w:proofErr w:type="spellEnd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 </w:t>
      </w:r>
      <w:proofErr w:type="spellStart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>Organisation</w:t>
      </w:r>
      <w:proofErr w:type="spellEnd"/>
      <w:r w:rsidRPr="00B72AA2">
        <w:rPr>
          <w:rFonts w:ascii="HelveticaNeueLT Std Lt Cn" w:hAnsi="HelveticaNeueLT Std Lt Cn"/>
          <w:b/>
          <w:bCs/>
          <w:sz w:val="22"/>
          <w:szCs w:val="22"/>
          <w:u w:color="000000"/>
        </w:rPr>
        <w:t xml:space="preserve"> (CTO)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, fornirà preziosi spunti di riflessione e </w:t>
      </w:r>
      <w:r w:rsidR="0092001C" w:rsidRPr="00B72AA2">
        <w:rPr>
          <w:rFonts w:ascii="HelveticaNeueLT Std Lt Cn" w:hAnsi="HelveticaNeueLT Std Lt Cn"/>
          <w:sz w:val="22"/>
          <w:szCs w:val="22"/>
          <w:u w:color="000000"/>
        </w:rPr>
        <w:t>darà modo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ai partecipanti di fare domande ad alcuni importanti </w:t>
      </w:r>
      <w:r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>game</w:t>
      </w:r>
      <w:r w:rsidR="006234E9"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 xml:space="preserve"> </w:t>
      </w:r>
      <w:proofErr w:type="spellStart"/>
      <w:r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>changers</w:t>
      </w:r>
      <w:proofErr w:type="spellEnd"/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del settore turistico.</w:t>
      </w:r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 xml:space="preserve"> L’incontro è aperto a tutti i professionisti del settore, gli operatori e gli appassionati di viaggio ed è possibile registrarsi </w:t>
      </w:r>
      <w:hyperlink r:id="rId9" w:history="1">
        <w:r w:rsidR="006234E9" w:rsidRPr="00B72AA2">
          <w:rPr>
            <w:rStyle w:val="Collegamentoipertestuale"/>
            <w:rFonts w:ascii="HelveticaNeueLT Std Lt Cn" w:hAnsi="HelveticaNeueLT Std Lt Cn"/>
            <w:sz w:val="22"/>
            <w:szCs w:val="22"/>
          </w:rPr>
          <w:t>qui</w:t>
        </w:r>
      </w:hyperlink>
      <w:r w:rsidR="006234E9" w:rsidRPr="00B72AA2">
        <w:rPr>
          <w:rFonts w:ascii="HelveticaNeueLT Std Lt Cn" w:hAnsi="HelveticaNeueLT Std Lt Cn"/>
          <w:sz w:val="22"/>
          <w:szCs w:val="22"/>
          <w:u w:color="000000"/>
        </w:rPr>
        <w:t>.</w:t>
      </w:r>
    </w:p>
    <w:p w14:paraId="38A564AF" w14:textId="77777777" w:rsidR="00AF221B" w:rsidRPr="00B72AA2" w:rsidRDefault="00AF221B" w:rsidP="00AF221B">
      <w:pPr>
        <w:spacing w:line="312" w:lineRule="auto"/>
        <w:ind w:left="0" w:right="-2"/>
        <w:jc w:val="both"/>
        <w:rPr>
          <w:rFonts w:ascii="HelveticaNeueLT Std Lt Cn" w:hAnsi="HelveticaNeueLT Std Lt Cn"/>
          <w:sz w:val="22"/>
          <w:szCs w:val="22"/>
          <w:u w:color="000000"/>
        </w:rPr>
      </w:pPr>
    </w:p>
    <w:p w14:paraId="31E9C9F5" w14:textId="68FFABBF" w:rsidR="00AF221B" w:rsidRPr="00B72AA2" w:rsidRDefault="00AF221B" w:rsidP="00AF221B">
      <w:pPr>
        <w:spacing w:line="312" w:lineRule="auto"/>
        <w:ind w:left="0" w:right="-2"/>
        <w:jc w:val="both"/>
        <w:rPr>
          <w:rFonts w:ascii="HelveticaNeueLT Std Lt Cn" w:hAnsi="HelveticaNeueLT Std Lt Cn"/>
          <w:sz w:val="22"/>
          <w:szCs w:val="22"/>
          <w:u w:color="000000"/>
        </w:rPr>
      </w:pP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Il 3 dicembre sarà invece il momento del market place che, tramite appuntamenti one to one, permetterà di mettere in contatto i tour operator italiani con i principali </w:t>
      </w:r>
      <w:r w:rsidRPr="00B72AA2">
        <w:rPr>
          <w:rFonts w:ascii="HelveticaNeueLT Std Lt Cn" w:hAnsi="HelveticaNeueLT Std Lt Cn"/>
          <w:i/>
          <w:iCs/>
          <w:sz w:val="22"/>
          <w:szCs w:val="22"/>
          <w:u w:color="000000"/>
        </w:rPr>
        <w:t>stakeholder</w:t>
      </w:r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di Aruba, inclusi hotel, DMC e Aruba </w:t>
      </w:r>
      <w:proofErr w:type="spellStart"/>
      <w:r w:rsidRPr="00B72AA2">
        <w:rPr>
          <w:rFonts w:ascii="HelveticaNeueLT Std Lt Cn" w:hAnsi="HelveticaNeueLT Std Lt Cn"/>
          <w:sz w:val="22"/>
          <w:szCs w:val="22"/>
          <w:u w:color="000000"/>
        </w:rPr>
        <w:t>Tourism</w:t>
      </w:r>
      <w:proofErr w:type="spellEnd"/>
      <w:r w:rsidRPr="00B72AA2">
        <w:rPr>
          <w:rFonts w:ascii="HelveticaNeueLT Std Lt Cn" w:hAnsi="HelveticaNeueLT Std Lt Cn"/>
          <w:sz w:val="22"/>
          <w:szCs w:val="22"/>
          <w:u w:color="000000"/>
        </w:rPr>
        <w:t xml:space="preserve"> Authority.</w:t>
      </w:r>
    </w:p>
    <w:p w14:paraId="336CB54D" w14:textId="6C740890" w:rsidR="00B72AA2" w:rsidRPr="00B72AA2" w:rsidRDefault="00B72AA2" w:rsidP="00AF221B">
      <w:pPr>
        <w:spacing w:line="312" w:lineRule="auto"/>
        <w:ind w:left="0" w:right="-2"/>
        <w:jc w:val="both"/>
        <w:rPr>
          <w:rFonts w:ascii="HelveticaNeueLT Std Lt Cn" w:hAnsi="HelveticaNeueLT Std Lt Cn"/>
          <w:sz w:val="22"/>
          <w:szCs w:val="22"/>
          <w:u w:color="000000"/>
        </w:rPr>
      </w:pPr>
    </w:p>
    <w:p w14:paraId="71F0440B" w14:textId="2D9402EB" w:rsidR="00B72AA2" w:rsidRDefault="00B72AA2" w:rsidP="00B72AA2">
      <w:pPr>
        <w:spacing w:line="312" w:lineRule="auto"/>
        <w:ind w:left="0" w:right="-2"/>
        <w:jc w:val="both"/>
        <w:rPr>
          <w:rFonts w:ascii="Helvetica Neue" w:hAnsi="Helvetica Neue"/>
          <w:sz w:val="22"/>
          <w:szCs w:val="22"/>
          <w:u w:color="000000"/>
        </w:rPr>
      </w:pPr>
      <w:r w:rsidRPr="00B72AA2">
        <w:rPr>
          <w:rFonts w:ascii="Helvetica Neue" w:hAnsi="Helvetica Neue"/>
          <w:sz w:val="22"/>
          <w:szCs w:val="22"/>
          <w:u w:color="000000"/>
        </w:rPr>
        <w:t xml:space="preserve">L’appuntamento allora è per il 2 e il 3 dicembre online, per confrontarci su prospettive e </w:t>
      </w:r>
      <w:r>
        <w:rPr>
          <w:rFonts w:ascii="Helvetica Neue" w:hAnsi="Helvetica Neue"/>
          <w:sz w:val="22"/>
          <w:szCs w:val="22"/>
          <w:u w:color="000000"/>
        </w:rPr>
        <w:t>scenari</w:t>
      </w:r>
      <w:r w:rsidRPr="00B72AA2">
        <w:rPr>
          <w:rFonts w:ascii="Helvetica Neue" w:hAnsi="Helvetica Neue"/>
          <w:sz w:val="22"/>
          <w:szCs w:val="22"/>
          <w:u w:color="000000"/>
        </w:rPr>
        <w:t xml:space="preserve"> futuri</w:t>
      </w:r>
      <w:r>
        <w:rPr>
          <w:rFonts w:ascii="Helvetica Neue" w:hAnsi="Helvetica Neue"/>
          <w:sz w:val="22"/>
          <w:szCs w:val="22"/>
          <w:u w:color="000000"/>
        </w:rPr>
        <w:t>,</w:t>
      </w:r>
      <w:r w:rsidRPr="00B72AA2">
        <w:rPr>
          <w:rFonts w:ascii="Helvetica Neue" w:hAnsi="Helvetica Neue"/>
          <w:sz w:val="22"/>
          <w:szCs w:val="22"/>
          <w:u w:color="000000"/>
        </w:rPr>
        <w:t xml:space="preserve"> </w:t>
      </w:r>
      <w:r>
        <w:rPr>
          <w:rFonts w:ascii="Helvetica Neue" w:hAnsi="Helvetica Neue"/>
          <w:sz w:val="22"/>
          <w:szCs w:val="22"/>
          <w:u w:color="000000"/>
        </w:rPr>
        <w:t xml:space="preserve">sempre </w:t>
      </w:r>
      <w:r w:rsidRPr="00B72AA2">
        <w:rPr>
          <w:rFonts w:ascii="Helvetica Neue" w:hAnsi="Helvetica Neue"/>
          <w:sz w:val="22"/>
          <w:szCs w:val="22"/>
          <w:u w:color="000000"/>
        </w:rPr>
        <w:t>sognando il mare cristallino e le spiagge bianche di Aruba.</w:t>
      </w:r>
    </w:p>
    <w:p w14:paraId="3EE36EB4" w14:textId="032ED9EB" w:rsidR="00BC215C" w:rsidRDefault="00BC215C" w:rsidP="00B72AA2">
      <w:pPr>
        <w:spacing w:line="312" w:lineRule="auto"/>
        <w:ind w:left="0" w:right="-2"/>
        <w:jc w:val="both"/>
        <w:rPr>
          <w:rFonts w:ascii="Helvetica Neue" w:hAnsi="Helvetica Neue"/>
          <w:sz w:val="22"/>
          <w:szCs w:val="22"/>
        </w:rPr>
      </w:pPr>
      <w:r w:rsidRPr="00B72AA2">
        <w:rPr>
          <w:rFonts w:ascii="Helvetica Neue" w:hAnsi="Helvetica Neue"/>
          <w:sz w:val="22"/>
          <w:szCs w:val="22"/>
          <w:u w:color="000000"/>
        </w:rPr>
        <w:t xml:space="preserve">Per maggiori informazioni </w:t>
      </w:r>
      <w:r w:rsidR="006234E9" w:rsidRPr="00B72AA2">
        <w:rPr>
          <w:rFonts w:ascii="Helvetica Neue" w:hAnsi="Helvetica Neue"/>
          <w:sz w:val="22"/>
          <w:szCs w:val="22"/>
          <w:u w:color="000000"/>
        </w:rPr>
        <w:t xml:space="preserve">su Aruba </w:t>
      </w:r>
      <w:proofErr w:type="spellStart"/>
      <w:r w:rsidR="006234E9" w:rsidRPr="00B72AA2">
        <w:rPr>
          <w:rFonts w:ascii="Helvetica Neue" w:hAnsi="Helvetica Neue"/>
          <w:sz w:val="22"/>
          <w:szCs w:val="22"/>
          <w:u w:color="000000"/>
        </w:rPr>
        <w:t>Meets</w:t>
      </w:r>
      <w:proofErr w:type="spellEnd"/>
      <w:r w:rsidR="006234E9" w:rsidRPr="00B72AA2">
        <w:rPr>
          <w:rFonts w:ascii="Helvetica Neue" w:hAnsi="Helvetica Neue"/>
          <w:sz w:val="22"/>
          <w:szCs w:val="22"/>
          <w:u w:color="000000"/>
        </w:rPr>
        <w:t xml:space="preserve"> Europe</w:t>
      </w:r>
      <w:r w:rsidRPr="00B72AA2">
        <w:rPr>
          <w:rFonts w:ascii="Helvetica Neue" w:hAnsi="Helvetica Neue"/>
          <w:sz w:val="22"/>
          <w:szCs w:val="22"/>
          <w:u w:color="000000"/>
        </w:rPr>
        <w:t>:</w:t>
      </w:r>
      <w:r w:rsidRPr="00B72AA2">
        <w:rPr>
          <w:rFonts w:ascii="Helvetica Neue" w:hAnsi="Helvetica Neue"/>
          <w:sz w:val="22"/>
          <w:szCs w:val="22"/>
        </w:rPr>
        <w:t xml:space="preserve"> </w:t>
      </w:r>
      <w:hyperlink r:id="rId10" w:history="1">
        <w:r w:rsidR="00B72AA2" w:rsidRPr="00B72AA2">
          <w:rPr>
            <w:rStyle w:val="Collegamentoipertestuale"/>
            <w:rFonts w:ascii="Helvetica Neue" w:hAnsi="Helvetica Neue"/>
            <w:sz w:val="22"/>
            <w:szCs w:val="22"/>
          </w:rPr>
          <w:t>https://events.aruba.com/ame/</w:t>
        </w:r>
      </w:hyperlink>
      <w:r w:rsidR="00B72AA2" w:rsidRPr="00B72AA2">
        <w:rPr>
          <w:rFonts w:ascii="Helvetica Neue" w:hAnsi="Helvetica Neue"/>
          <w:sz w:val="22"/>
          <w:szCs w:val="22"/>
        </w:rPr>
        <w:t xml:space="preserve">   </w:t>
      </w:r>
    </w:p>
    <w:p w14:paraId="376ABA61" w14:textId="77777777" w:rsidR="00B85487" w:rsidRPr="00B72AA2" w:rsidRDefault="00B85487" w:rsidP="00B72AA2">
      <w:pPr>
        <w:spacing w:line="312" w:lineRule="auto"/>
        <w:ind w:left="0" w:right="-2"/>
        <w:jc w:val="both"/>
        <w:rPr>
          <w:rFonts w:ascii="Helvetica Neue" w:hAnsi="Helvetica Neue"/>
          <w:sz w:val="22"/>
          <w:szCs w:val="22"/>
        </w:rPr>
      </w:pPr>
    </w:p>
    <w:p w14:paraId="1D3A381D" w14:textId="747100A9" w:rsidR="00BC215C" w:rsidRDefault="00B85487" w:rsidP="00B85487">
      <w:pPr>
        <w:tabs>
          <w:tab w:val="num" w:pos="426"/>
        </w:tabs>
        <w:spacing w:line="312" w:lineRule="auto"/>
        <w:ind w:left="0" w:right="-2"/>
        <w:jc w:val="center"/>
        <w:rPr>
          <w:rFonts w:ascii="Helvetica" w:hAnsi="Helvetica" w:cs="Helvetica"/>
          <w:lang w:eastAsia="ja-JP"/>
        </w:rPr>
      </w:pPr>
      <w:r>
        <w:rPr>
          <w:noProof/>
        </w:rPr>
        <w:drawing>
          <wp:inline distT="0" distB="0" distL="0" distR="0" wp14:anchorId="230CF19D" wp14:editId="6D125C6F">
            <wp:extent cx="2120900" cy="21209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5ACB" w14:textId="77777777" w:rsidR="00B85487" w:rsidRPr="00BC215C" w:rsidRDefault="00B85487" w:rsidP="00B85487">
      <w:pPr>
        <w:tabs>
          <w:tab w:val="num" w:pos="426"/>
        </w:tabs>
        <w:spacing w:line="312" w:lineRule="auto"/>
        <w:ind w:left="0" w:right="-2"/>
        <w:jc w:val="center"/>
        <w:rPr>
          <w:rFonts w:ascii="Helvetica" w:hAnsi="Helvetica" w:cs="Helvetica"/>
          <w:lang w:eastAsia="ja-JP"/>
        </w:rPr>
      </w:pPr>
    </w:p>
    <w:p w14:paraId="590B35C4" w14:textId="77777777" w:rsidR="00BF6D20" w:rsidRDefault="00D75AA6" w:rsidP="00565F17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Per maggiori informazioni su Aruba:</w:t>
      </w:r>
    </w:p>
    <w:p w14:paraId="11989819" w14:textId="08EBCC59" w:rsidR="00D75AA6" w:rsidRPr="00D75AA6" w:rsidRDefault="00D75AA6" w:rsidP="00565F17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Global Tourist - Ufficio del Turismo di ARUBA in Italia</w:t>
      </w:r>
    </w:p>
    <w:p w14:paraId="7B311D12" w14:textId="1D6AD32C" w:rsidR="00D75AA6" w:rsidRPr="00E71ABC" w:rsidRDefault="00D75AA6" w:rsidP="00565F17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  <w:lang w:val="en-US"/>
        </w:rPr>
      </w:pPr>
      <w:r w:rsidRPr="00E71ABC">
        <w:rPr>
          <w:rFonts w:ascii="Helvetica" w:hAnsi="Helvetica" w:cs="Arial"/>
          <w:i/>
          <w:iCs/>
          <w:color w:val="000000"/>
          <w:lang w:val="en-US"/>
        </w:rPr>
        <w:t xml:space="preserve">Tel: 011 – 4546557 - Email: </w:t>
      </w:r>
      <w:hyperlink r:id="rId12" w:history="1">
        <w:r w:rsidR="00E71ABC" w:rsidRPr="00E71ABC">
          <w:rPr>
            <w:rStyle w:val="Collegamentoipertestuale"/>
            <w:rFonts w:ascii="Helvetica" w:hAnsi="Helvetica" w:cs="Arial"/>
            <w:i/>
            <w:iCs/>
            <w:lang w:val="en-US"/>
          </w:rPr>
          <w:t>aruba@globaltourist.it</w:t>
        </w:r>
      </w:hyperlink>
      <w:r w:rsidR="00E71ABC" w:rsidRPr="00E71ABC">
        <w:rPr>
          <w:rFonts w:ascii="Helvetica" w:hAnsi="Helvetica" w:cs="Arial"/>
          <w:i/>
          <w:iCs/>
          <w:color w:val="000000"/>
          <w:lang w:val="en-US"/>
        </w:rPr>
        <w:t xml:space="preserve"> /</w:t>
      </w:r>
      <w:r w:rsidR="00E71ABC">
        <w:rPr>
          <w:rFonts w:ascii="Helvetica" w:hAnsi="Helvetica" w:cs="Arial"/>
          <w:i/>
          <w:iCs/>
          <w:color w:val="000000"/>
          <w:lang w:val="en-US"/>
        </w:rPr>
        <w:t xml:space="preserve"> </w:t>
      </w:r>
      <w:hyperlink r:id="rId13" w:history="1">
        <w:r w:rsidR="00E71ABC" w:rsidRPr="00333584">
          <w:rPr>
            <w:rStyle w:val="Collegamentoipertestuale"/>
            <w:rFonts w:ascii="Helvetica" w:hAnsi="Helvetica" w:cs="Arial"/>
            <w:i/>
            <w:iCs/>
            <w:lang w:val="en-US"/>
          </w:rPr>
          <w:t>globaltourist@globaltourist.it</w:t>
        </w:r>
      </w:hyperlink>
    </w:p>
    <w:sectPr w:rsidR="00D75AA6" w:rsidRPr="00E71ABC" w:rsidSect="00E1784A">
      <w:headerReference w:type="default" r:id="rId14"/>
      <w:footerReference w:type="default" r:id="rId15"/>
      <w:footnotePr>
        <w:pos w:val="beneathText"/>
      </w:footnotePr>
      <w:pgSz w:w="11905" w:h="16837"/>
      <w:pgMar w:top="1843" w:right="1134" w:bottom="2127" w:left="1134" w:header="284" w:footer="1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11EE3" w14:textId="77777777" w:rsidR="00BB371B" w:rsidRDefault="00BB371B">
      <w:r>
        <w:separator/>
      </w:r>
    </w:p>
  </w:endnote>
  <w:endnote w:type="continuationSeparator" w:id="0">
    <w:p w14:paraId="46801963" w14:textId="77777777" w:rsidR="00BB371B" w:rsidRDefault="00BB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Helvetica Neue">
    <w:altName w:val="Arial"/>
    <w:charset w:val="00"/>
    <w:family w:val="roman"/>
    <w:pitch w:val="default"/>
  </w:font>
  <w:font w:name="HelveticaNeueLT Std Lt 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0C26" w14:textId="77777777" w:rsidR="00A82C12" w:rsidRPr="007C2A70" w:rsidRDefault="00A82C12" w:rsidP="00EA0ACC">
    <w:pPr>
      <w:pStyle w:val="Pidipagina"/>
      <w:ind w:left="0" w:right="-2"/>
      <w:jc w:val="center"/>
      <w:rPr>
        <w:b/>
        <w:color w:val="002060"/>
      </w:rPr>
    </w:pPr>
    <w:r w:rsidRPr="007C2A70">
      <w:rPr>
        <w:b/>
        <w:color w:val="002060"/>
      </w:rPr>
      <w:t xml:space="preserve">Via </w:t>
    </w:r>
    <w:proofErr w:type="spellStart"/>
    <w:r w:rsidRPr="007C2A70">
      <w:rPr>
        <w:b/>
        <w:color w:val="002060"/>
      </w:rPr>
      <w:t>Boucheron</w:t>
    </w:r>
    <w:proofErr w:type="spellEnd"/>
    <w:r w:rsidRPr="007C2A70">
      <w:rPr>
        <w:b/>
        <w:color w:val="002060"/>
      </w:rPr>
      <w:t xml:space="preserve"> 14 – 10122 Torino </w:t>
    </w:r>
    <w:r w:rsidR="007C2A70" w:rsidRPr="007C2A70">
      <w:rPr>
        <w:b/>
        <w:color w:val="002060"/>
      </w:rPr>
      <w:t>(TO) Italy Tel: +39 011 4546557</w:t>
    </w:r>
    <w:r w:rsidRPr="007C2A70">
      <w:rPr>
        <w:b/>
        <w:color w:val="002060"/>
      </w:rPr>
      <w:t xml:space="preserve"> Fax: +39 011 0374844</w:t>
    </w:r>
  </w:p>
  <w:p w14:paraId="725DFFEB" w14:textId="77777777" w:rsidR="00A82C12" w:rsidRPr="007C2A70" w:rsidRDefault="00A82C12" w:rsidP="0029403C">
    <w:pPr>
      <w:pStyle w:val="Pidipagina"/>
      <w:ind w:left="0"/>
      <w:jc w:val="center"/>
      <w:rPr>
        <w:b/>
        <w:color w:val="002060"/>
      </w:rPr>
    </w:pPr>
    <w:r w:rsidRPr="007C2A70">
      <w:rPr>
        <w:b/>
        <w:color w:val="002060"/>
      </w:rPr>
      <w:t>www.globaltourist.it   info@globaltourist.it</w:t>
    </w:r>
  </w:p>
  <w:p w14:paraId="1B2FCCCA" w14:textId="77777777" w:rsidR="00A82C12" w:rsidRPr="007C2A70" w:rsidRDefault="00A82C12" w:rsidP="0029403C">
    <w:pPr>
      <w:pStyle w:val="Pidipagina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DBE7" w14:textId="77777777" w:rsidR="00BB371B" w:rsidRDefault="00BB371B">
      <w:r>
        <w:separator/>
      </w:r>
    </w:p>
  </w:footnote>
  <w:footnote w:type="continuationSeparator" w:id="0">
    <w:p w14:paraId="62E58860" w14:textId="77777777" w:rsidR="00BB371B" w:rsidRDefault="00BB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3AB3C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D7CE3AC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5B751D0D" wp14:editId="36E86A05">
          <wp:simplePos x="0" y="0"/>
          <wp:positionH relativeFrom="column">
            <wp:posOffset>5166360</wp:posOffset>
          </wp:positionH>
          <wp:positionV relativeFrom="paragraph">
            <wp:posOffset>102235</wp:posOffset>
          </wp:positionV>
          <wp:extent cx="1083945" cy="720090"/>
          <wp:effectExtent l="0" t="0" r="1905" b="3810"/>
          <wp:wrapTight wrapText="bothSides">
            <wp:wrapPolygon edited="0">
              <wp:start x="0" y="0"/>
              <wp:lineTo x="0" y="21143"/>
              <wp:lineTo x="21258" y="21143"/>
              <wp:lineTo x="21258" y="0"/>
              <wp:lineTo x="0" y="0"/>
            </wp:wrapPolygon>
          </wp:wrapTight>
          <wp:docPr id="5" name="Immagine 5" descr="A_TAG02_LOGO_CMYK_SOLID_POS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_TAG02_LOGO_CMYK_SOLID_POSko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29" t="9259" r="5229" b="6480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701A1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0846723B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198F4EA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0D3803AF" wp14:editId="38F1F717">
          <wp:simplePos x="0" y="0"/>
          <wp:positionH relativeFrom="column">
            <wp:posOffset>-205740</wp:posOffset>
          </wp:positionH>
          <wp:positionV relativeFrom="paragraph">
            <wp:posOffset>138430</wp:posOffset>
          </wp:positionV>
          <wp:extent cx="1695450" cy="398780"/>
          <wp:effectExtent l="0" t="0" r="0" b="1270"/>
          <wp:wrapTight wrapText="bothSides">
            <wp:wrapPolygon edited="0">
              <wp:start x="0" y="0"/>
              <wp:lineTo x="0" y="20637"/>
              <wp:lineTo x="21357" y="20637"/>
              <wp:lineTo x="21357" y="0"/>
              <wp:lineTo x="0" y="0"/>
            </wp:wrapPolygon>
          </wp:wrapTight>
          <wp:docPr id="6" name="Immagine 6" descr="GLOBALTouristConsultingLOGO ulti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OBALTouristConsultingLOGO ultim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33F86051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3527D"/>
    <w:multiLevelType w:val="hybridMultilevel"/>
    <w:tmpl w:val="7452E2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590C78"/>
    <w:multiLevelType w:val="hybridMultilevel"/>
    <w:tmpl w:val="288E16BE"/>
    <w:lvl w:ilvl="0" w:tplc="DFB6F272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A6337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B646BC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882E3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FE7868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D45DAE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0DF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3028C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CA24C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753E"/>
    <w:rsid w:val="0001035C"/>
    <w:rsid w:val="00014A96"/>
    <w:rsid w:val="00015040"/>
    <w:rsid w:val="00016367"/>
    <w:rsid w:val="00017D33"/>
    <w:rsid w:val="000211E2"/>
    <w:rsid w:val="0002173A"/>
    <w:rsid w:val="00021F80"/>
    <w:rsid w:val="000266CB"/>
    <w:rsid w:val="00030606"/>
    <w:rsid w:val="0003107F"/>
    <w:rsid w:val="000319AF"/>
    <w:rsid w:val="000342B8"/>
    <w:rsid w:val="000348C7"/>
    <w:rsid w:val="000365F3"/>
    <w:rsid w:val="00036B65"/>
    <w:rsid w:val="00036E46"/>
    <w:rsid w:val="000409D2"/>
    <w:rsid w:val="000419B7"/>
    <w:rsid w:val="00043325"/>
    <w:rsid w:val="00044561"/>
    <w:rsid w:val="00044992"/>
    <w:rsid w:val="00044AF2"/>
    <w:rsid w:val="00044EBB"/>
    <w:rsid w:val="0004682B"/>
    <w:rsid w:val="00047B96"/>
    <w:rsid w:val="0005479A"/>
    <w:rsid w:val="00054DF7"/>
    <w:rsid w:val="00061DB8"/>
    <w:rsid w:val="000636AA"/>
    <w:rsid w:val="000652DB"/>
    <w:rsid w:val="00071DBF"/>
    <w:rsid w:val="000724C5"/>
    <w:rsid w:val="00076DA4"/>
    <w:rsid w:val="00076E48"/>
    <w:rsid w:val="00081F4C"/>
    <w:rsid w:val="000824B6"/>
    <w:rsid w:val="00082DD4"/>
    <w:rsid w:val="00084B5D"/>
    <w:rsid w:val="00084D45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7C4F"/>
    <w:rsid w:val="000A1830"/>
    <w:rsid w:val="000A2E8D"/>
    <w:rsid w:val="000A591E"/>
    <w:rsid w:val="000B0EFC"/>
    <w:rsid w:val="000B5CDB"/>
    <w:rsid w:val="000C0183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21A"/>
    <w:rsid w:val="000E6F5A"/>
    <w:rsid w:val="000E7B87"/>
    <w:rsid w:val="000F0353"/>
    <w:rsid w:val="000F154E"/>
    <w:rsid w:val="000F190F"/>
    <w:rsid w:val="000F2416"/>
    <w:rsid w:val="0010644A"/>
    <w:rsid w:val="00106D18"/>
    <w:rsid w:val="00106FD0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C14"/>
    <w:rsid w:val="001572F0"/>
    <w:rsid w:val="00157D12"/>
    <w:rsid w:val="00163ACA"/>
    <w:rsid w:val="00163D11"/>
    <w:rsid w:val="001654EC"/>
    <w:rsid w:val="00166AFF"/>
    <w:rsid w:val="0016755F"/>
    <w:rsid w:val="001706F6"/>
    <w:rsid w:val="00172527"/>
    <w:rsid w:val="00173FC8"/>
    <w:rsid w:val="001778A0"/>
    <w:rsid w:val="00183EC8"/>
    <w:rsid w:val="0018627D"/>
    <w:rsid w:val="00193D76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453C"/>
    <w:rsid w:val="001C0E7A"/>
    <w:rsid w:val="001C1E9F"/>
    <w:rsid w:val="001C20AF"/>
    <w:rsid w:val="001C3275"/>
    <w:rsid w:val="001C38F8"/>
    <w:rsid w:val="001C6D2E"/>
    <w:rsid w:val="001C7C25"/>
    <w:rsid w:val="001D02D9"/>
    <w:rsid w:val="001D4CDB"/>
    <w:rsid w:val="001D57EC"/>
    <w:rsid w:val="001D6963"/>
    <w:rsid w:val="001E075F"/>
    <w:rsid w:val="001E12E5"/>
    <w:rsid w:val="001E25F9"/>
    <w:rsid w:val="001E3D33"/>
    <w:rsid w:val="001E7E86"/>
    <w:rsid w:val="001F5DFA"/>
    <w:rsid w:val="00201D9A"/>
    <w:rsid w:val="00204619"/>
    <w:rsid w:val="00211776"/>
    <w:rsid w:val="00215A38"/>
    <w:rsid w:val="00215C4C"/>
    <w:rsid w:val="00221B65"/>
    <w:rsid w:val="0022297D"/>
    <w:rsid w:val="00224086"/>
    <w:rsid w:val="002268D1"/>
    <w:rsid w:val="00227B0D"/>
    <w:rsid w:val="002302D8"/>
    <w:rsid w:val="00232B86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D91"/>
    <w:rsid w:val="00264BAE"/>
    <w:rsid w:val="002665AF"/>
    <w:rsid w:val="00270059"/>
    <w:rsid w:val="00270F03"/>
    <w:rsid w:val="00271989"/>
    <w:rsid w:val="0027562E"/>
    <w:rsid w:val="002770AD"/>
    <w:rsid w:val="002778C7"/>
    <w:rsid w:val="00281409"/>
    <w:rsid w:val="00281482"/>
    <w:rsid w:val="00282FF3"/>
    <w:rsid w:val="002836D3"/>
    <w:rsid w:val="00284F07"/>
    <w:rsid w:val="0028732E"/>
    <w:rsid w:val="002877DC"/>
    <w:rsid w:val="00292082"/>
    <w:rsid w:val="0029403C"/>
    <w:rsid w:val="002955DF"/>
    <w:rsid w:val="00296DD2"/>
    <w:rsid w:val="00297F86"/>
    <w:rsid w:val="002A2A23"/>
    <w:rsid w:val="002A33C1"/>
    <w:rsid w:val="002A36FC"/>
    <w:rsid w:val="002B2222"/>
    <w:rsid w:val="002B26D0"/>
    <w:rsid w:val="002B3FE0"/>
    <w:rsid w:val="002B66FC"/>
    <w:rsid w:val="002C2D52"/>
    <w:rsid w:val="002C5E49"/>
    <w:rsid w:val="002C6E15"/>
    <w:rsid w:val="002D20F8"/>
    <w:rsid w:val="002D39A4"/>
    <w:rsid w:val="002D4A44"/>
    <w:rsid w:val="002D4BCC"/>
    <w:rsid w:val="002D7BA5"/>
    <w:rsid w:val="002E1164"/>
    <w:rsid w:val="002E362D"/>
    <w:rsid w:val="002E4B25"/>
    <w:rsid w:val="002E53D9"/>
    <w:rsid w:val="002E7A28"/>
    <w:rsid w:val="002F0157"/>
    <w:rsid w:val="002F2A54"/>
    <w:rsid w:val="002F3B7A"/>
    <w:rsid w:val="002F45A0"/>
    <w:rsid w:val="002F4C85"/>
    <w:rsid w:val="002F608F"/>
    <w:rsid w:val="002F6670"/>
    <w:rsid w:val="002F7104"/>
    <w:rsid w:val="003017F2"/>
    <w:rsid w:val="00302C53"/>
    <w:rsid w:val="003073D3"/>
    <w:rsid w:val="00311705"/>
    <w:rsid w:val="003118FC"/>
    <w:rsid w:val="003121C3"/>
    <w:rsid w:val="0031714C"/>
    <w:rsid w:val="00320711"/>
    <w:rsid w:val="00321595"/>
    <w:rsid w:val="00326F15"/>
    <w:rsid w:val="00327565"/>
    <w:rsid w:val="00331AFF"/>
    <w:rsid w:val="00332443"/>
    <w:rsid w:val="0033568D"/>
    <w:rsid w:val="0035109A"/>
    <w:rsid w:val="00352CCF"/>
    <w:rsid w:val="00352DB0"/>
    <w:rsid w:val="00353204"/>
    <w:rsid w:val="00353E36"/>
    <w:rsid w:val="003547C6"/>
    <w:rsid w:val="00354E5D"/>
    <w:rsid w:val="0035629B"/>
    <w:rsid w:val="0035730D"/>
    <w:rsid w:val="00363142"/>
    <w:rsid w:val="00366D67"/>
    <w:rsid w:val="00367573"/>
    <w:rsid w:val="00371115"/>
    <w:rsid w:val="00371FE1"/>
    <w:rsid w:val="00372659"/>
    <w:rsid w:val="0037311D"/>
    <w:rsid w:val="0037559A"/>
    <w:rsid w:val="00380364"/>
    <w:rsid w:val="003839E5"/>
    <w:rsid w:val="003854CB"/>
    <w:rsid w:val="003864DD"/>
    <w:rsid w:val="003869EA"/>
    <w:rsid w:val="00386CB9"/>
    <w:rsid w:val="003876A0"/>
    <w:rsid w:val="003947EE"/>
    <w:rsid w:val="003970A5"/>
    <w:rsid w:val="003A5CEB"/>
    <w:rsid w:val="003B2ABB"/>
    <w:rsid w:val="003B4F80"/>
    <w:rsid w:val="003B5A12"/>
    <w:rsid w:val="003B70DF"/>
    <w:rsid w:val="003C401F"/>
    <w:rsid w:val="003D109D"/>
    <w:rsid w:val="003D119A"/>
    <w:rsid w:val="003D26F1"/>
    <w:rsid w:val="003D3FC3"/>
    <w:rsid w:val="003D448A"/>
    <w:rsid w:val="003D620A"/>
    <w:rsid w:val="003D71EB"/>
    <w:rsid w:val="003E0AE6"/>
    <w:rsid w:val="003E110C"/>
    <w:rsid w:val="003E2D7D"/>
    <w:rsid w:val="003E3E7A"/>
    <w:rsid w:val="003E50F1"/>
    <w:rsid w:val="003E5CCE"/>
    <w:rsid w:val="003F11D8"/>
    <w:rsid w:val="003F1E4A"/>
    <w:rsid w:val="003F3101"/>
    <w:rsid w:val="003F39A4"/>
    <w:rsid w:val="003F51D8"/>
    <w:rsid w:val="004008D3"/>
    <w:rsid w:val="004014B9"/>
    <w:rsid w:val="00406238"/>
    <w:rsid w:val="004075BF"/>
    <w:rsid w:val="00410984"/>
    <w:rsid w:val="00411BA7"/>
    <w:rsid w:val="00412409"/>
    <w:rsid w:val="00425254"/>
    <w:rsid w:val="004266D7"/>
    <w:rsid w:val="00427162"/>
    <w:rsid w:val="0042742E"/>
    <w:rsid w:val="0042766F"/>
    <w:rsid w:val="0043002D"/>
    <w:rsid w:val="0043287A"/>
    <w:rsid w:val="00433006"/>
    <w:rsid w:val="00434054"/>
    <w:rsid w:val="00436FD1"/>
    <w:rsid w:val="00437D51"/>
    <w:rsid w:val="00440549"/>
    <w:rsid w:val="00442D37"/>
    <w:rsid w:val="00450D42"/>
    <w:rsid w:val="00452A38"/>
    <w:rsid w:val="00454DCE"/>
    <w:rsid w:val="0045553A"/>
    <w:rsid w:val="0045768A"/>
    <w:rsid w:val="00457A3F"/>
    <w:rsid w:val="00465069"/>
    <w:rsid w:val="004659BE"/>
    <w:rsid w:val="004662AC"/>
    <w:rsid w:val="0046634E"/>
    <w:rsid w:val="00470714"/>
    <w:rsid w:val="00470DA4"/>
    <w:rsid w:val="00470F85"/>
    <w:rsid w:val="00471A9D"/>
    <w:rsid w:val="00473004"/>
    <w:rsid w:val="0047497A"/>
    <w:rsid w:val="0047520B"/>
    <w:rsid w:val="004907D5"/>
    <w:rsid w:val="00496E27"/>
    <w:rsid w:val="0049783D"/>
    <w:rsid w:val="004A1197"/>
    <w:rsid w:val="004A226A"/>
    <w:rsid w:val="004A4507"/>
    <w:rsid w:val="004A593F"/>
    <w:rsid w:val="004A6BAC"/>
    <w:rsid w:val="004B07A4"/>
    <w:rsid w:val="004B085C"/>
    <w:rsid w:val="004B0E9E"/>
    <w:rsid w:val="004B2995"/>
    <w:rsid w:val="004B2D4C"/>
    <w:rsid w:val="004B518C"/>
    <w:rsid w:val="004B71B2"/>
    <w:rsid w:val="004B7C23"/>
    <w:rsid w:val="004C3DF3"/>
    <w:rsid w:val="004C45C8"/>
    <w:rsid w:val="004C4C3E"/>
    <w:rsid w:val="004C6641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7FE2"/>
    <w:rsid w:val="004F1FE8"/>
    <w:rsid w:val="004F35D2"/>
    <w:rsid w:val="004F753A"/>
    <w:rsid w:val="004F75EE"/>
    <w:rsid w:val="00501BF8"/>
    <w:rsid w:val="0050329B"/>
    <w:rsid w:val="00503A5E"/>
    <w:rsid w:val="0051123A"/>
    <w:rsid w:val="005124E3"/>
    <w:rsid w:val="00513412"/>
    <w:rsid w:val="00517038"/>
    <w:rsid w:val="00517B74"/>
    <w:rsid w:val="00517F7B"/>
    <w:rsid w:val="005218FD"/>
    <w:rsid w:val="00522FDD"/>
    <w:rsid w:val="0052398A"/>
    <w:rsid w:val="00527500"/>
    <w:rsid w:val="005364E5"/>
    <w:rsid w:val="00536CE8"/>
    <w:rsid w:val="005425B5"/>
    <w:rsid w:val="0054317B"/>
    <w:rsid w:val="0054369A"/>
    <w:rsid w:val="005445F8"/>
    <w:rsid w:val="0054479E"/>
    <w:rsid w:val="005452BE"/>
    <w:rsid w:val="00545422"/>
    <w:rsid w:val="00546658"/>
    <w:rsid w:val="00547861"/>
    <w:rsid w:val="00547D8B"/>
    <w:rsid w:val="005534E2"/>
    <w:rsid w:val="00561DEA"/>
    <w:rsid w:val="0056555F"/>
    <w:rsid w:val="00565CF1"/>
    <w:rsid w:val="00565F17"/>
    <w:rsid w:val="00566B14"/>
    <w:rsid w:val="00566FE3"/>
    <w:rsid w:val="00574643"/>
    <w:rsid w:val="00574857"/>
    <w:rsid w:val="0057524F"/>
    <w:rsid w:val="005753D1"/>
    <w:rsid w:val="00581311"/>
    <w:rsid w:val="00581884"/>
    <w:rsid w:val="005838F9"/>
    <w:rsid w:val="005840D2"/>
    <w:rsid w:val="0058438E"/>
    <w:rsid w:val="00585121"/>
    <w:rsid w:val="0059035D"/>
    <w:rsid w:val="00590D26"/>
    <w:rsid w:val="0059462E"/>
    <w:rsid w:val="00595065"/>
    <w:rsid w:val="00595156"/>
    <w:rsid w:val="005A3B43"/>
    <w:rsid w:val="005A57F4"/>
    <w:rsid w:val="005A60E0"/>
    <w:rsid w:val="005B0074"/>
    <w:rsid w:val="005B4CEA"/>
    <w:rsid w:val="005B63B4"/>
    <w:rsid w:val="005C2B80"/>
    <w:rsid w:val="005C40B3"/>
    <w:rsid w:val="005C72BB"/>
    <w:rsid w:val="005D12B2"/>
    <w:rsid w:val="005D2774"/>
    <w:rsid w:val="005D3A27"/>
    <w:rsid w:val="005D5B32"/>
    <w:rsid w:val="005E0829"/>
    <w:rsid w:val="005E0A68"/>
    <w:rsid w:val="005E1B60"/>
    <w:rsid w:val="005E266A"/>
    <w:rsid w:val="005E33A1"/>
    <w:rsid w:val="005E36AF"/>
    <w:rsid w:val="005E3FE2"/>
    <w:rsid w:val="005E7542"/>
    <w:rsid w:val="005F63FA"/>
    <w:rsid w:val="005F6CF4"/>
    <w:rsid w:val="005F70E8"/>
    <w:rsid w:val="005F72BB"/>
    <w:rsid w:val="005F7942"/>
    <w:rsid w:val="0060033E"/>
    <w:rsid w:val="00600C7A"/>
    <w:rsid w:val="00606678"/>
    <w:rsid w:val="00610994"/>
    <w:rsid w:val="006138E4"/>
    <w:rsid w:val="00622D62"/>
    <w:rsid w:val="00622FB3"/>
    <w:rsid w:val="006234E9"/>
    <w:rsid w:val="006246D5"/>
    <w:rsid w:val="006248B2"/>
    <w:rsid w:val="00625A17"/>
    <w:rsid w:val="00626AF7"/>
    <w:rsid w:val="00627111"/>
    <w:rsid w:val="00627924"/>
    <w:rsid w:val="00627C9A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5049C"/>
    <w:rsid w:val="006506A7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1FDF"/>
    <w:rsid w:val="00663E16"/>
    <w:rsid w:val="00664BBD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905"/>
    <w:rsid w:val="006A0E4A"/>
    <w:rsid w:val="006A1E52"/>
    <w:rsid w:val="006A1FDE"/>
    <w:rsid w:val="006A5397"/>
    <w:rsid w:val="006A5D4E"/>
    <w:rsid w:val="006A7A99"/>
    <w:rsid w:val="006B1558"/>
    <w:rsid w:val="006B1D23"/>
    <w:rsid w:val="006B24AC"/>
    <w:rsid w:val="006B3AF2"/>
    <w:rsid w:val="006B4070"/>
    <w:rsid w:val="006B4BCB"/>
    <w:rsid w:val="006B6B99"/>
    <w:rsid w:val="006C1CD3"/>
    <w:rsid w:val="006C4DBD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24089"/>
    <w:rsid w:val="007248ED"/>
    <w:rsid w:val="00725402"/>
    <w:rsid w:val="0072543E"/>
    <w:rsid w:val="00726BED"/>
    <w:rsid w:val="00730F2F"/>
    <w:rsid w:val="0073460A"/>
    <w:rsid w:val="00734A8C"/>
    <w:rsid w:val="00735F26"/>
    <w:rsid w:val="00740968"/>
    <w:rsid w:val="007423D3"/>
    <w:rsid w:val="0074275C"/>
    <w:rsid w:val="007447F5"/>
    <w:rsid w:val="00745B92"/>
    <w:rsid w:val="00747702"/>
    <w:rsid w:val="00747C51"/>
    <w:rsid w:val="00750205"/>
    <w:rsid w:val="00752F4F"/>
    <w:rsid w:val="00753DCC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1D6F"/>
    <w:rsid w:val="007742FF"/>
    <w:rsid w:val="00774C70"/>
    <w:rsid w:val="00781D5C"/>
    <w:rsid w:val="00783644"/>
    <w:rsid w:val="007857F6"/>
    <w:rsid w:val="00787A72"/>
    <w:rsid w:val="00787C73"/>
    <w:rsid w:val="00791749"/>
    <w:rsid w:val="00793D18"/>
    <w:rsid w:val="0079471E"/>
    <w:rsid w:val="007A2239"/>
    <w:rsid w:val="007A22F8"/>
    <w:rsid w:val="007A3AF3"/>
    <w:rsid w:val="007A4C5C"/>
    <w:rsid w:val="007A6070"/>
    <w:rsid w:val="007A6DD3"/>
    <w:rsid w:val="007A7602"/>
    <w:rsid w:val="007B0245"/>
    <w:rsid w:val="007B3022"/>
    <w:rsid w:val="007B4FB5"/>
    <w:rsid w:val="007C167E"/>
    <w:rsid w:val="007C1D63"/>
    <w:rsid w:val="007C1FBC"/>
    <w:rsid w:val="007C2340"/>
    <w:rsid w:val="007C2A08"/>
    <w:rsid w:val="007C2A70"/>
    <w:rsid w:val="007C4FBA"/>
    <w:rsid w:val="007C5B82"/>
    <w:rsid w:val="007C7D20"/>
    <w:rsid w:val="007D6A16"/>
    <w:rsid w:val="007E068E"/>
    <w:rsid w:val="007E2079"/>
    <w:rsid w:val="007E676D"/>
    <w:rsid w:val="007E6C40"/>
    <w:rsid w:val="007E7434"/>
    <w:rsid w:val="007F0FB7"/>
    <w:rsid w:val="007F3E5C"/>
    <w:rsid w:val="007F5959"/>
    <w:rsid w:val="007F659C"/>
    <w:rsid w:val="007F72DA"/>
    <w:rsid w:val="008003A2"/>
    <w:rsid w:val="008023E6"/>
    <w:rsid w:val="00807C25"/>
    <w:rsid w:val="00813014"/>
    <w:rsid w:val="008134A5"/>
    <w:rsid w:val="008142E5"/>
    <w:rsid w:val="0081469C"/>
    <w:rsid w:val="0081483E"/>
    <w:rsid w:val="008164BD"/>
    <w:rsid w:val="008179F2"/>
    <w:rsid w:val="00820BE9"/>
    <w:rsid w:val="00821950"/>
    <w:rsid w:val="00823019"/>
    <w:rsid w:val="00827BD3"/>
    <w:rsid w:val="00831264"/>
    <w:rsid w:val="008341F1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503D5"/>
    <w:rsid w:val="00851FAF"/>
    <w:rsid w:val="008549AB"/>
    <w:rsid w:val="008566EA"/>
    <w:rsid w:val="00857558"/>
    <w:rsid w:val="008608A2"/>
    <w:rsid w:val="00861927"/>
    <w:rsid w:val="00865076"/>
    <w:rsid w:val="00865314"/>
    <w:rsid w:val="00865B59"/>
    <w:rsid w:val="0086755D"/>
    <w:rsid w:val="00873111"/>
    <w:rsid w:val="00875915"/>
    <w:rsid w:val="00880045"/>
    <w:rsid w:val="008923B6"/>
    <w:rsid w:val="008933A3"/>
    <w:rsid w:val="008942C9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471A"/>
    <w:rsid w:val="008C0B5C"/>
    <w:rsid w:val="008C4F9E"/>
    <w:rsid w:val="008C59FF"/>
    <w:rsid w:val="008C7C00"/>
    <w:rsid w:val="008D2561"/>
    <w:rsid w:val="008E276A"/>
    <w:rsid w:val="008E51D1"/>
    <w:rsid w:val="008E61EE"/>
    <w:rsid w:val="008F29AB"/>
    <w:rsid w:val="008F4253"/>
    <w:rsid w:val="008F65FE"/>
    <w:rsid w:val="008F7B6C"/>
    <w:rsid w:val="00905468"/>
    <w:rsid w:val="00910CDB"/>
    <w:rsid w:val="00911ADD"/>
    <w:rsid w:val="00911DBB"/>
    <w:rsid w:val="00911E82"/>
    <w:rsid w:val="00916698"/>
    <w:rsid w:val="009171D0"/>
    <w:rsid w:val="0092001C"/>
    <w:rsid w:val="00920AA6"/>
    <w:rsid w:val="00922BA8"/>
    <w:rsid w:val="00924EB5"/>
    <w:rsid w:val="009328E0"/>
    <w:rsid w:val="00935640"/>
    <w:rsid w:val="00935C96"/>
    <w:rsid w:val="0093721E"/>
    <w:rsid w:val="0093791A"/>
    <w:rsid w:val="00940571"/>
    <w:rsid w:val="009419C5"/>
    <w:rsid w:val="00941BA0"/>
    <w:rsid w:val="00941F0E"/>
    <w:rsid w:val="00944772"/>
    <w:rsid w:val="009479D9"/>
    <w:rsid w:val="009621C8"/>
    <w:rsid w:val="0096790A"/>
    <w:rsid w:val="0097185B"/>
    <w:rsid w:val="00972490"/>
    <w:rsid w:val="009746FE"/>
    <w:rsid w:val="00984E49"/>
    <w:rsid w:val="00985377"/>
    <w:rsid w:val="0098618C"/>
    <w:rsid w:val="00994DFA"/>
    <w:rsid w:val="0099734F"/>
    <w:rsid w:val="009A0E6C"/>
    <w:rsid w:val="009A6C3E"/>
    <w:rsid w:val="009A6D33"/>
    <w:rsid w:val="009B038B"/>
    <w:rsid w:val="009B2FB4"/>
    <w:rsid w:val="009B706C"/>
    <w:rsid w:val="009B706F"/>
    <w:rsid w:val="009B7213"/>
    <w:rsid w:val="009C0FCA"/>
    <w:rsid w:val="009C45C8"/>
    <w:rsid w:val="009D0EAE"/>
    <w:rsid w:val="009D2060"/>
    <w:rsid w:val="009D3C74"/>
    <w:rsid w:val="009D5FA4"/>
    <w:rsid w:val="009D6854"/>
    <w:rsid w:val="009D7F82"/>
    <w:rsid w:val="009E00AB"/>
    <w:rsid w:val="009E1C6B"/>
    <w:rsid w:val="009E328F"/>
    <w:rsid w:val="009E333F"/>
    <w:rsid w:val="009E73E1"/>
    <w:rsid w:val="009E78D2"/>
    <w:rsid w:val="009F3327"/>
    <w:rsid w:val="009F48A0"/>
    <w:rsid w:val="009F7095"/>
    <w:rsid w:val="00A00466"/>
    <w:rsid w:val="00A03258"/>
    <w:rsid w:val="00A039F1"/>
    <w:rsid w:val="00A05556"/>
    <w:rsid w:val="00A06076"/>
    <w:rsid w:val="00A15216"/>
    <w:rsid w:val="00A1653A"/>
    <w:rsid w:val="00A22D5C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3FDB"/>
    <w:rsid w:val="00A47162"/>
    <w:rsid w:val="00A54265"/>
    <w:rsid w:val="00A54C53"/>
    <w:rsid w:val="00A57A94"/>
    <w:rsid w:val="00A60292"/>
    <w:rsid w:val="00A64934"/>
    <w:rsid w:val="00A65B20"/>
    <w:rsid w:val="00A67632"/>
    <w:rsid w:val="00A713C9"/>
    <w:rsid w:val="00A74D57"/>
    <w:rsid w:val="00A764F2"/>
    <w:rsid w:val="00A771C8"/>
    <w:rsid w:val="00A818DE"/>
    <w:rsid w:val="00A82ADC"/>
    <w:rsid w:val="00A82C12"/>
    <w:rsid w:val="00A8509C"/>
    <w:rsid w:val="00A92D95"/>
    <w:rsid w:val="00A96D75"/>
    <w:rsid w:val="00A9717C"/>
    <w:rsid w:val="00A9770A"/>
    <w:rsid w:val="00A97EEE"/>
    <w:rsid w:val="00AA1F2E"/>
    <w:rsid w:val="00AA233E"/>
    <w:rsid w:val="00AA32F6"/>
    <w:rsid w:val="00AA6C85"/>
    <w:rsid w:val="00AA7334"/>
    <w:rsid w:val="00AA7FA5"/>
    <w:rsid w:val="00AB1B67"/>
    <w:rsid w:val="00AB1C83"/>
    <w:rsid w:val="00AB2303"/>
    <w:rsid w:val="00AB4D74"/>
    <w:rsid w:val="00AB5847"/>
    <w:rsid w:val="00AB6297"/>
    <w:rsid w:val="00AB70CC"/>
    <w:rsid w:val="00AC3475"/>
    <w:rsid w:val="00AC645F"/>
    <w:rsid w:val="00AC72A7"/>
    <w:rsid w:val="00AD03CC"/>
    <w:rsid w:val="00AD2F9A"/>
    <w:rsid w:val="00AD662D"/>
    <w:rsid w:val="00AE32F5"/>
    <w:rsid w:val="00AF0734"/>
    <w:rsid w:val="00AF221B"/>
    <w:rsid w:val="00AF3EF3"/>
    <w:rsid w:val="00AF41C0"/>
    <w:rsid w:val="00AF5BF1"/>
    <w:rsid w:val="00AF672F"/>
    <w:rsid w:val="00B006CA"/>
    <w:rsid w:val="00B04B27"/>
    <w:rsid w:val="00B10A0E"/>
    <w:rsid w:val="00B12743"/>
    <w:rsid w:val="00B13520"/>
    <w:rsid w:val="00B15BAF"/>
    <w:rsid w:val="00B20BEE"/>
    <w:rsid w:val="00B20E7A"/>
    <w:rsid w:val="00B24046"/>
    <w:rsid w:val="00B2551D"/>
    <w:rsid w:val="00B262BC"/>
    <w:rsid w:val="00B26FBE"/>
    <w:rsid w:val="00B27043"/>
    <w:rsid w:val="00B317E3"/>
    <w:rsid w:val="00B31920"/>
    <w:rsid w:val="00B3199A"/>
    <w:rsid w:val="00B32CE5"/>
    <w:rsid w:val="00B32F07"/>
    <w:rsid w:val="00B353D1"/>
    <w:rsid w:val="00B41A01"/>
    <w:rsid w:val="00B43946"/>
    <w:rsid w:val="00B44733"/>
    <w:rsid w:val="00B45F8D"/>
    <w:rsid w:val="00B50091"/>
    <w:rsid w:val="00B557F7"/>
    <w:rsid w:val="00B559DC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2135"/>
    <w:rsid w:val="00B72AA2"/>
    <w:rsid w:val="00B74A66"/>
    <w:rsid w:val="00B75663"/>
    <w:rsid w:val="00B76337"/>
    <w:rsid w:val="00B81F6D"/>
    <w:rsid w:val="00B82C39"/>
    <w:rsid w:val="00B85487"/>
    <w:rsid w:val="00B85C18"/>
    <w:rsid w:val="00B867E2"/>
    <w:rsid w:val="00B86DE8"/>
    <w:rsid w:val="00B872A8"/>
    <w:rsid w:val="00B87CEA"/>
    <w:rsid w:val="00B90628"/>
    <w:rsid w:val="00B93475"/>
    <w:rsid w:val="00B97538"/>
    <w:rsid w:val="00BA00F7"/>
    <w:rsid w:val="00BA0D0E"/>
    <w:rsid w:val="00BA10C6"/>
    <w:rsid w:val="00BA15AB"/>
    <w:rsid w:val="00BA1AA0"/>
    <w:rsid w:val="00BA2142"/>
    <w:rsid w:val="00BA7ECE"/>
    <w:rsid w:val="00BB04E0"/>
    <w:rsid w:val="00BB0631"/>
    <w:rsid w:val="00BB371B"/>
    <w:rsid w:val="00BB3BA5"/>
    <w:rsid w:val="00BB59C7"/>
    <w:rsid w:val="00BC215C"/>
    <w:rsid w:val="00BC31A6"/>
    <w:rsid w:val="00BC43C1"/>
    <w:rsid w:val="00BD129D"/>
    <w:rsid w:val="00BD2E5E"/>
    <w:rsid w:val="00BD4717"/>
    <w:rsid w:val="00BD5436"/>
    <w:rsid w:val="00BD7682"/>
    <w:rsid w:val="00BE2430"/>
    <w:rsid w:val="00BE2AD4"/>
    <w:rsid w:val="00BE42A6"/>
    <w:rsid w:val="00BE4C9D"/>
    <w:rsid w:val="00BE7A51"/>
    <w:rsid w:val="00BF2197"/>
    <w:rsid w:val="00BF2A2A"/>
    <w:rsid w:val="00BF500A"/>
    <w:rsid w:val="00BF50F1"/>
    <w:rsid w:val="00BF6863"/>
    <w:rsid w:val="00BF6D20"/>
    <w:rsid w:val="00BF7E05"/>
    <w:rsid w:val="00C01E39"/>
    <w:rsid w:val="00C04546"/>
    <w:rsid w:val="00C10995"/>
    <w:rsid w:val="00C1156F"/>
    <w:rsid w:val="00C11E13"/>
    <w:rsid w:val="00C12B77"/>
    <w:rsid w:val="00C130ED"/>
    <w:rsid w:val="00C23C55"/>
    <w:rsid w:val="00C25831"/>
    <w:rsid w:val="00C35053"/>
    <w:rsid w:val="00C404A5"/>
    <w:rsid w:val="00C503A2"/>
    <w:rsid w:val="00C51A6F"/>
    <w:rsid w:val="00C51FC9"/>
    <w:rsid w:val="00C52A79"/>
    <w:rsid w:val="00C52BC0"/>
    <w:rsid w:val="00C53229"/>
    <w:rsid w:val="00C5366E"/>
    <w:rsid w:val="00C57B6A"/>
    <w:rsid w:val="00C615D1"/>
    <w:rsid w:val="00C615D2"/>
    <w:rsid w:val="00C62687"/>
    <w:rsid w:val="00C6542B"/>
    <w:rsid w:val="00C65919"/>
    <w:rsid w:val="00C65FEC"/>
    <w:rsid w:val="00C75043"/>
    <w:rsid w:val="00C76A76"/>
    <w:rsid w:val="00C820FD"/>
    <w:rsid w:val="00C82522"/>
    <w:rsid w:val="00C83C83"/>
    <w:rsid w:val="00C844E3"/>
    <w:rsid w:val="00C850CA"/>
    <w:rsid w:val="00C85287"/>
    <w:rsid w:val="00C8556B"/>
    <w:rsid w:val="00C86001"/>
    <w:rsid w:val="00C9129A"/>
    <w:rsid w:val="00C92A3A"/>
    <w:rsid w:val="00C958FB"/>
    <w:rsid w:val="00C974AA"/>
    <w:rsid w:val="00C97A28"/>
    <w:rsid w:val="00C97F7A"/>
    <w:rsid w:val="00CA03BB"/>
    <w:rsid w:val="00CA759B"/>
    <w:rsid w:val="00CB26A3"/>
    <w:rsid w:val="00CB3B97"/>
    <w:rsid w:val="00CB3FE3"/>
    <w:rsid w:val="00CB457D"/>
    <w:rsid w:val="00CB5DD9"/>
    <w:rsid w:val="00CB7012"/>
    <w:rsid w:val="00CB7681"/>
    <w:rsid w:val="00CC0678"/>
    <w:rsid w:val="00CC10A2"/>
    <w:rsid w:val="00CC5B67"/>
    <w:rsid w:val="00CC5C81"/>
    <w:rsid w:val="00CD06F0"/>
    <w:rsid w:val="00CD0EFD"/>
    <w:rsid w:val="00CD1E5B"/>
    <w:rsid w:val="00CD6425"/>
    <w:rsid w:val="00CE36BD"/>
    <w:rsid w:val="00CE3F7C"/>
    <w:rsid w:val="00CE4687"/>
    <w:rsid w:val="00CE7785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5211"/>
    <w:rsid w:val="00D253C4"/>
    <w:rsid w:val="00D25C4C"/>
    <w:rsid w:val="00D312C0"/>
    <w:rsid w:val="00D31CD8"/>
    <w:rsid w:val="00D33314"/>
    <w:rsid w:val="00D36E8B"/>
    <w:rsid w:val="00D371F0"/>
    <w:rsid w:val="00D4120E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2CC"/>
    <w:rsid w:val="00D705C6"/>
    <w:rsid w:val="00D720C4"/>
    <w:rsid w:val="00D73273"/>
    <w:rsid w:val="00D73507"/>
    <w:rsid w:val="00D75449"/>
    <w:rsid w:val="00D75AA6"/>
    <w:rsid w:val="00D8052F"/>
    <w:rsid w:val="00D8215D"/>
    <w:rsid w:val="00D825B2"/>
    <w:rsid w:val="00D82C52"/>
    <w:rsid w:val="00D85EFF"/>
    <w:rsid w:val="00D871F3"/>
    <w:rsid w:val="00D87AEF"/>
    <w:rsid w:val="00D90D74"/>
    <w:rsid w:val="00D91533"/>
    <w:rsid w:val="00D91DE7"/>
    <w:rsid w:val="00D91EDF"/>
    <w:rsid w:val="00D9238E"/>
    <w:rsid w:val="00D94E6D"/>
    <w:rsid w:val="00D95078"/>
    <w:rsid w:val="00D96C72"/>
    <w:rsid w:val="00DA3EEB"/>
    <w:rsid w:val="00DA3FE4"/>
    <w:rsid w:val="00DA4FF7"/>
    <w:rsid w:val="00DB182C"/>
    <w:rsid w:val="00DB3A93"/>
    <w:rsid w:val="00DB3D58"/>
    <w:rsid w:val="00DB514F"/>
    <w:rsid w:val="00DB5262"/>
    <w:rsid w:val="00DB6738"/>
    <w:rsid w:val="00DB6955"/>
    <w:rsid w:val="00DB6BD2"/>
    <w:rsid w:val="00DB76B1"/>
    <w:rsid w:val="00DB7E25"/>
    <w:rsid w:val="00DC4268"/>
    <w:rsid w:val="00DC71EA"/>
    <w:rsid w:val="00DD3AB9"/>
    <w:rsid w:val="00DD7C5D"/>
    <w:rsid w:val="00DE0A58"/>
    <w:rsid w:val="00DE1722"/>
    <w:rsid w:val="00DE22E1"/>
    <w:rsid w:val="00DE5B1F"/>
    <w:rsid w:val="00DF256E"/>
    <w:rsid w:val="00DF5823"/>
    <w:rsid w:val="00DF7228"/>
    <w:rsid w:val="00DF770D"/>
    <w:rsid w:val="00E00D88"/>
    <w:rsid w:val="00E0597B"/>
    <w:rsid w:val="00E0617F"/>
    <w:rsid w:val="00E06BA0"/>
    <w:rsid w:val="00E10E20"/>
    <w:rsid w:val="00E115F9"/>
    <w:rsid w:val="00E11AD7"/>
    <w:rsid w:val="00E132B6"/>
    <w:rsid w:val="00E13F41"/>
    <w:rsid w:val="00E16082"/>
    <w:rsid w:val="00E1784A"/>
    <w:rsid w:val="00E17B48"/>
    <w:rsid w:val="00E239F8"/>
    <w:rsid w:val="00E25BE2"/>
    <w:rsid w:val="00E26115"/>
    <w:rsid w:val="00E3237E"/>
    <w:rsid w:val="00E3359D"/>
    <w:rsid w:val="00E34671"/>
    <w:rsid w:val="00E34873"/>
    <w:rsid w:val="00E357DD"/>
    <w:rsid w:val="00E363A7"/>
    <w:rsid w:val="00E3785F"/>
    <w:rsid w:val="00E41C0D"/>
    <w:rsid w:val="00E428F1"/>
    <w:rsid w:val="00E44A88"/>
    <w:rsid w:val="00E454EA"/>
    <w:rsid w:val="00E46C67"/>
    <w:rsid w:val="00E50B19"/>
    <w:rsid w:val="00E527DF"/>
    <w:rsid w:val="00E5443E"/>
    <w:rsid w:val="00E548D2"/>
    <w:rsid w:val="00E55F84"/>
    <w:rsid w:val="00E60500"/>
    <w:rsid w:val="00E61EED"/>
    <w:rsid w:val="00E639E2"/>
    <w:rsid w:val="00E65CA1"/>
    <w:rsid w:val="00E7098D"/>
    <w:rsid w:val="00E71ABC"/>
    <w:rsid w:val="00E72170"/>
    <w:rsid w:val="00E763DC"/>
    <w:rsid w:val="00E76837"/>
    <w:rsid w:val="00E76CC8"/>
    <w:rsid w:val="00E80F0A"/>
    <w:rsid w:val="00E8400E"/>
    <w:rsid w:val="00E848DC"/>
    <w:rsid w:val="00E86C83"/>
    <w:rsid w:val="00E87834"/>
    <w:rsid w:val="00E901B0"/>
    <w:rsid w:val="00E938F6"/>
    <w:rsid w:val="00E94EEB"/>
    <w:rsid w:val="00E96420"/>
    <w:rsid w:val="00EA0ACC"/>
    <w:rsid w:val="00EA14A3"/>
    <w:rsid w:val="00EA538D"/>
    <w:rsid w:val="00EA6CDA"/>
    <w:rsid w:val="00EA7006"/>
    <w:rsid w:val="00EB7CD5"/>
    <w:rsid w:val="00EC0604"/>
    <w:rsid w:val="00EC070C"/>
    <w:rsid w:val="00EC1905"/>
    <w:rsid w:val="00EC3BDC"/>
    <w:rsid w:val="00EC4A92"/>
    <w:rsid w:val="00EC625C"/>
    <w:rsid w:val="00EC74E3"/>
    <w:rsid w:val="00ED1CC1"/>
    <w:rsid w:val="00ED5632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4F84"/>
    <w:rsid w:val="00F06B30"/>
    <w:rsid w:val="00F106ED"/>
    <w:rsid w:val="00F10B87"/>
    <w:rsid w:val="00F11732"/>
    <w:rsid w:val="00F14699"/>
    <w:rsid w:val="00F17C97"/>
    <w:rsid w:val="00F20CEB"/>
    <w:rsid w:val="00F20FB4"/>
    <w:rsid w:val="00F21306"/>
    <w:rsid w:val="00F235C6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536E6"/>
    <w:rsid w:val="00F548E1"/>
    <w:rsid w:val="00F5567F"/>
    <w:rsid w:val="00F57098"/>
    <w:rsid w:val="00F60E88"/>
    <w:rsid w:val="00F6378B"/>
    <w:rsid w:val="00F637F1"/>
    <w:rsid w:val="00F6544C"/>
    <w:rsid w:val="00F676E0"/>
    <w:rsid w:val="00F81811"/>
    <w:rsid w:val="00F83553"/>
    <w:rsid w:val="00F841AE"/>
    <w:rsid w:val="00F93986"/>
    <w:rsid w:val="00FA0D91"/>
    <w:rsid w:val="00FA48A4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410D"/>
    <w:rsid w:val="00FD7F27"/>
    <w:rsid w:val="00FE0596"/>
    <w:rsid w:val="00FE3DDB"/>
    <w:rsid w:val="00FE6113"/>
    <w:rsid w:val="00FE7CE2"/>
    <w:rsid w:val="00FF0C1B"/>
    <w:rsid w:val="00FF32EE"/>
    <w:rsid w:val="00F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4C4FE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781D5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781D5C"/>
    <w:rPr>
      <w:rFonts w:ascii="Arial" w:eastAsia="Arial" w:hAnsi="Arial" w:cs="Arial"/>
      <w:b/>
      <w:bCs/>
      <w:outline w:val="0"/>
      <w:color w:val="0000FF"/>
      <w:u w:val="single" w:color="0000FF"/>
    </w:rPr>
  </w:style>
  <w:style w:type="character" w:customStyle="1" w:styleId="Hyperlink2">
    <w:name w:val="Hyperlink.2"/>
    <w:basedOn w:val="Carpredefinitoparagrafo"/>
    <w:rsid w:val="00781D5C"/>
    <w:rPr>
      <w:rFonts w:ascii="Arial" w:eastAsia="Arial" w:hAnsi="Arial" w:cs="Arial"/>
      <w:outline w:val="0"/>
      <w:color w:val="0000FF"/>
      <w:u w:val="single" w:color="0000FF"/>
    </w:rPr>
  </w:style>
  <w:style w:type="character" w:customStyle="1" w:styleId="Hyperlink0">
    <w:name w:val="Hyperlink.0"/>
    <w:basedOn w:val="Carpredefinitoparagrafo"/>
    <w:rsid w:val="00E71ABC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8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lobaltourist@globaltourist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uba@globaltourist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vents.aruba.com/a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monday.com/forms/beb742cce19f059916694c62571259a5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2643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Cecilia Rignanese</cp:lastModifiedBy>
  <cp:revision>21</cp:revision>
  <cp:lastPrinted>2018-09-24T15:36:00Z</cp:lastPrinted>
  <dcterms:created xsi:type="dcterms:W3CDTF">2020-10-23T09:38:00Z</dcterms:created>
  <dcterms:modified xsi:type="dcterms:W3CDTF">2021-05-25T07:46:00Z</dcterms:modified>
</cp:coreProperties>
</file>