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B4A5E6" w14:textId="5BA1DBA0" w:rsidR="00781D5C" w:rsidRPr="00D516C3" w:rsidRDefault="00524E1D" w:rsidP="00BC215C">
      <w:pPr>
        <w:ind w:left="0" w:right="-2"/>
        <w:jc w:val="center"/>
        <w:rPr>
          <w:rFonts w:ascii="HelveticaNeueLT Std Lt Cn" w:hAnsi="HelveticaNeueLT Std Lt Cn" w:cs="Helvetica"/>
          <w:b/>
          <w:sz w:val="26"/>
          <w:szCs w:val="26"/>
          <w:lang w:eastAsia="ja-JP"/>
        </w:rPr>
      </w:pPr>
      <w:r w:rsidRPr="00D516C3">
        <w:rPr>
          <w:rFonts w:ascii="HelveticaNeueLT Std Lt Cn" w:hAnsi="HelveticaNeueLT Std Lt Cn" w:cs="Helvetica"/>
          <w:b/>
          <w:sz w:val="26"/>
          <w:szCs w:val="26"/>
          <w:lang w:eastAsia="ja-JP"/>
        </w:rPr>
        <w:t>Un sogno da mettere sotto l’albero: Aruba</w:t>
      </w:r>
    </w:p>
    <w:p w14:paraId="0EA8858C" w14:textId="323B94EA" w:rsidR="00524E1D" w:rsidRPr="00D516C3" w:rsidRDefault="00524E1D" w:rsidP="00BC215C">
      <w:pPr>
        <w:ind w:left="0"/>
        <w:jc w:val="center"/>
        <w:rPr>
          <w:rFonts w:ascii="HelveticaNeueLT Std Lt Cn" w:hAnsi="HelveticaNeueLT Std Lt Cn" w:cs="Helvetica"/>
          <w:bCs/>
          <w:i/>
          <w:iCs/>
          <w:sz w:val="26"/>
          <w:szCs w:val="26"/>
          <w:lang w:eastAsia="ja-JP"/>
        </w:rPr>
      </w:pPr>
      <w:r w:rsidRPr="00D516C3">
        <w:rPr>
          <w:rFonts w:ascii="HelveticaNeueLT Std Lt Cn" w:hAnsi="HelveticaNeueLT Std Lt Cn" w:cs="Helvetica"/>
          <w:bCs/>
          <w:i/>
          <w:iCs/>
          <w:sz w:val="26"/>
          <w:szCs w:val="26"/>
          <w:lang w:eastAsia="ja-JP"/>
        </w:rPr>
        <w:t xml:space="preserve">Avete mai sentito parlare </w:t>
      </w:r>
      <w:r w:rsidR="00627ACC" w:rsidRPr="00D516C3">
        <w:rPr>
          <w:rFonts w:ascii="HelveticaNeueLT Std Lt Cn" w:hAnsi="HelveticaNeueLT Std Lt Cn" w:cs="Helvetica"/>
          <w:bCs/>
          <w:i/>
          <w:iCs/>
          <w:sz w:val="26"/>
          <w:szCs w:val="26"/>
          <w:lang w:eastAsia="ja-JP"/>
        </w:rPr>
        <w:t>dell’isola</w:t>
      </w:r>
      <w:r w:rsidRPr="00D516C3">
        <w:rPr>
          <w:rFonts w:ascii="HelveticaNeueLT Std Lt Cn" w:hAnsi="HelveticaNeueLT Std Lt Cn" w:cs="Helvetica"/>
          <w:bCs/>
          <w:i/>
          <w:iCs/>
          <w:sz w:val="26"/>
          <w:szCs w:val="26"/>
          <w:lang w:eastAsia="ja-JP"/>
        </w:rPr>
        <w:t xml:space="preserve"> dove splende sempre il sole?</w:t>
      </w:r>
    </w:p>
    <w:p w14:paraId="5C6CF6AE" w14:textId="11B1045F" w:rsidR="00BC215C" w:rsidRPr="00D516C3" w:rsidRDefault="00627ACC" w:rsidP="00BC215C">
      <w:pPr>
        <w:ind w:left="0"/>
        <w:jc w:val="center"/>
        <w:rPr>
          <w:rFonts w:ascii="HelveticaNeueLT Std Lt Cn" w:hAnsi="HelveticaNeueLT Std Lt Cn" w:cs="Helvetica"/>
          <w:bCs/>
          <w:i/>
          <w:iCs/>
          <w:sz w:val="26"/>
          <w:szCs w:val="26"/>
          <w:lang w:eastAsia="ja-JP"/>
        </w:rPr>
      </w:pPr>
      <w:r w:rsidRPr="00D516C3">
        <w:rPr>
          <w:rFonts w:ascii="HelveticaNeueLT Std Lt Cn" w:hAnsi="HelveticaNeueLT Std Lt Cn" w:cs="Helvetica"/>
          <w:bCs/>
          <w:i/>
          <w:iCs/>
          <w:sz w:val="26"/>
          <w:szCs w:val="26"/>
          <w:lang w:eastAsia="ja-JP"/>
        </w:rPr>
        <w:t xml:space="preserve">Comodamente raggiungibile via Amsterdam, questa meravigliosa Isola dei Caraibi </w:t>
      </w:r>
      <w:r w:rsidR="00544802" w:rsidRPr="00D516C3">
        <w:rPr>
          <w:rFonts w:ascii="HelveticaNeueLT Std Lt Cn" w:hAnsi="HelveticaNeueLT Std Lt Cn" w:cs="Helvetica"/>
          <w:bCs/>
          <w:i/>
          <w:iCs/>
          <w:sz w:val="26"/>
          <w:szCs w:val="26"/>
          <w:lang w:eastAsia="ja-JP"/>
        </w:rPr>
        <w:t>vi regalerà l’incanto di cui avete bisogno</w:t>
      </w:r>
    </w:p>
    <w:p w14:paraId="6202E3FD" w14:textId="77777777" w:rsidR="00B72AA2" w:rsidRPr="00D516C3" w:rsidRDefault="00B72AA2" w:rsidP="00BC215C">
      <w:pPr>
        <w:ind w:left="0"/>
        <w:jc w:val="center"/>
        <w:rPr>
          <w:b/>
          <w:bCs/>
        </w:rPr>
      </w:pPr>
    </w:p>
    <w:p w14:paraId="0B353CBB" w14:textId="19A642EB" w:rsidR="00B72AA2" w:rsidRDefault="008B76E7" w:rsidP="00BC215C">
      <w:pPr>
        <w:ind w:left="0" w:right="-2"/>
        <w:jc w:val="center"/>
        <w:rPr>
          <w:rFonts w:ascii="HelveticaNeueLT Std Lt Cn" w:hAnsi="HelveticaNeueLT Std Lt Cn" w:cs="Helvetica"/>
          <w:bCs/>
          <w:i/>
          <w:iCs/>
          <w:sz w:val="28"/>
          <w:szCs w:val="28"/>
          <w:lang w:eastAsia="ja-JP"/>
        </w:rPr>
      </w:pPr>
      <w:r>
        <w:rPr>
          <w:noProof/>
        </w:rPr>
        <w:drawing>
          <wp:inline distT="0" distB="0" distL="0" distR="0" wp14:anchorId="4CA0BFFA" wp14:editId="2EE5DA2A">
            <wp:extent cx="1499235" cy="1874004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616" cy="18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E7CD54" wp14:editId="28E8A907">
            <wp:extent cx="1555750" cy="1874552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66" cy="189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BCFE43" wp14:editId="0C2A2397">
            <wp:extent cx="1479550" cy="1849749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91" cy="186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732CA6" wp14:editId="5D59BA91">
            <wp:extent cx="1346200" cy="1861105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47" cy="188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1FD33" w14:textId="18F05865" w:rsidR="00D516C3" w:rsidRPr="00D516C3" w:rsidRDefault="00D516C3" w:rsidP="00BC215C">
      <w:pPr>
        <w:ind w:left="0" w:right="-2"/>
        <w:jc w:val="center"/>
        <w:rPr>
          <w:rFonts w:ascii="HelveticaNeueLT Std Lt Cn" w:hAnsi="HelveticaNeueLT Std Lt Cn" w:cs="Helvetica"/>
          <w:bCs/>
          <w:i/>
          <w:iCs/>
          <w:lang w:eastAsia="ja-JP"/>
        </w:rPr>
      </w:pPr>
      <w:r>
        <w:rPr>
          <w:rFonts w:ascii="HelveticaNeueLT Std Lt Cn" w:hAnsi="HelveticaNeueLT Std Lt Cn" w:cs="Helvetica"/>
          <w:bCs/>
          <w:i/>
          <w:iCs/>
          <w:lang w:eastAsia="ja-JP"/>
        </w:rPr>
        <w:t xml:space="preserve">Scarica le immagini: </w:t>
      </w:r>
      <w:hyperlink r:id="rId12" w:history="1">
        <w:r w:rsidRPr="00FA01C0">
          <w:rPr>
            <w:rStyle w:val="Collegamentoipertestuale"/>
            <w:rFonts w:ascii="HelveticaNeueLT Std Lt Cn" w:hAnsi="HelveticaNeueLT Std Lt Cn" w:cs="Helvetica"/>
            <w:bCs/>
            <w:i/>
            <w:iCs/>
            <w:lang w:eastAsia="ja-JP"/>
          </w:rPr>
          <w:t>https://we.tl/t-ZPSXqW9AI5</w:t>
        </w:r>
      </w:hyperlink>
      <w:r>
        <w:rPr>
          <w:rFonts w:ascii="HelveticaNeueLT Std Lt Cn" w:hAnsi="HelveticaNeueLT Std Lt Cn" w:cs="Helvetica"/>
          <w:bCs/>
          <w:i/>
          <w:iCs/>
          <w:lang w:eastAsia="ja-JP"/>
        </w:rPr>
        <w:t xml:space="preserve"> </w:t>
      </w:r>
    </w:p>
    <w:p w14:paraId="45DFA330" w14:textId="77777777" w:rsidR="00D516C3" w:rsidRPr="00D516C3" w:rsidRDefault="00D516C3" w:rsidP="00BC215C">
      <w:pPr>
        <w:ind w:left="0" w:right="-2"/>
        <w:jc w:val="center"/>
        <w:rPr>
          <w:rFonts w:ascii="HelveticaNeueLT Std Lt Cn" w:hAnsi="HelveticaNeueLT Std Lt Cn" w:cs="Helvetica"/>
          <w:bCs/>
          <w:i/>
          <w:iCs/>
          <w:lang w:eastAsia="ja-JP"/>
        </w:rPr>
      </w:pPr>
    </w:p>
    <w:p w14:paraId="35AE5646" w14:textId="64A374F9" w:rsidR="00544802" w:rsidRDefault="00781D5C" w:rsidP="00524E1D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r w:rsidRPr="00B72AA2">
        <w:rPr>
          <w:rFonts w:ascii="HelveticaNeueLT Std Lt Cn" w:hAnsi="HelveticaNeueLT Std Lt Cn"/>
          <w:i/>
          <w:iCs/>
          <w:sz w:val="22"/>
          <w:szCs w:val="22"/>
          <w:u w:color="000000"/>
        </w:rPr>
        <w:t>Aruba</w:t>
      </w:r>
      <w:r w:rsidR="00BC215C" w:rsidRPr="00B72AA2">
        <w:rPr>
          <w:rFonts w:ascii="HelveticaNeueLT Std Lt Cn" w:hAnsi="HelveticaNeueLT Std Lt Cn"/>
          <w:i/>
          <w:iCs/>
          <w:sz w:val="22"/>
          <w:szCs w:val="22"/>
          <w:u w:color="000000"/>
        </w:rPr>
        <w:t>, Dicembre</w:t>
      </w:r>
      <w:r w:rsidRPr="00B72AA2">
        <w:rPr>
          <w:rFonts w:ascii="HelveticaNeueLT Std Lt Cn" w:hAnsi="HelveticaNeueLT Std Lt Cn"/>
          <w:i/>
          <w:iCs/>
          <w:sz w:val="22"/>
          <w:szCs w:val="22"/>
          <w:u w:color="000000"/>
        </w:rPr>
        <w:t xml:space="preserve"> 2020</w:t>
      </w:r>
      <w:r w:rsidRPr="00B72AA2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BC215C" w:rsidRPr="00B72AA2">
        <w:rPr>
          <w:rFonts w:ascii="HelveticaNeueLT Std Lt Cn" w:hAnsi="HelveticaNeueLT Std Lt Cn"/>
          <w:sz w:val="22"/>
          <w:szCs w:val="22"/>
          <w:u w:color="000000"/>
        </w:rPr>
        <w:t>–</w:t>
      </w:r>
      <w:r w:rsidR="00627ACC">
        <w:rPr>
          <w:rFonts w:ascii="HelveticaNeueLT Std Lt Cn" w:hAnsi="HelveticaNeueLT Std Lt Cn"/>
          <w:sz w:val="22"/>
          <w:szCs w:val="22"/>
          <w:u w:color="000000"/>
        </w:rPr>
        <w:t xml:space="preserve"> Sarà un Natale diverso dal solito, avremo tanto tempo per pensare e dedicarci a noi stessi e alle nostre passioni e, perché no, iniziare a pianificare il nostro prossimo viaggio da sogno. </w:t>
      </w:r>
      <w:r w:rsidR="004D653A">
        <w:rPr>
          <w:rFonts w:ascii="HelveticaNeueLT Std Lt Cn" w:hAnsi="HelveticaNeueLT Std Lt Cn"/>
          <w:sz w:val="22"/>
          <w:szCs w:val="22"/>
          <w:u w:color="000000"/>
        </w:rPr>
        <w:t>È</w:t>
      </w:r>
      <w:r w:rsidR="00627ACC">
        <w:rPr>
          <w:rFonts w:ascii="HelveticaNeueLT Std Lt Cn" w:hAnsi="HelveticaNeueLT Std Lt Cn"/>
          <w:sz w:val="22"/>
          <w:szCs w:val="22"/>
          <w:u w:color="000000"/>
        </w:rPr>
        <w:t xml:space="preserve"> stato un anno complicato e questa è una ragione in più per sognare in grande e iniziare ad immaginarsi </w:t>
      </w:r>
      <w:r w:rsidR="00544802">
        <w:rPr>
          <w:rFonts w:ascii="HelveticaNeueLT Std Lt Cn" w:hAnsi="HelveticaNeueLT Std Lt Cn"/>
          <w:sz w:val="22"/>
          <w:szCs w:val="22"/>
          <w:u w:color="000000"/>
        </w:rPr>
        <w:t>distesi</w:t>
      </w:r>
      <w:r w:rsidR="00627ACC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544802">
        <w:rPr>
          <w:rFonts w:ascii="HelveticaNeueLT Std Lt Cn" w:hAnsi="HelveticaNeueLT Std Lt Cn"/>
          <w:sz w:val="22"/>
          <w:szCs w:val="22"/>
          <w:u w:color="000000"/>
        </w:rPr>
        <w:t xml:space="preserve">al sole su una bianca spiaggia </w:t>
      </w:r>
      <w:r w:rsidR="00627ACC">
        <w:rPr>
          <w:rFonts w:ascii="HelveticaNeueLT Std Lt Cn" w:hAnsi="HelveticaNeueLT Std Lt Cn"/>
          <w:sz w:val="22"/>
          <w:szCs w:val="22"/>
          <w:u w:color="000000"/>
        </w:rPr>
        <w:t xml:space="preserve">tropicale dove </w:t>
      </w:r>
      <w:r w:rsidR="004D653A">
        <w:rPr>
          <w:rFonts w:ascii="HelveticaNeueLT Std Lt Cn" w:hAnsi="HelveticaNeueLT Std Lt Cn"/>
          <w:sz w:val="22"/>
          <w:szCs w:val="22"/>
          <w:u w:color="000000"/>
        </w:rPr>
        <w:t>lo stress che ha caratterizzato questo 2020 sarà</w:t>
      </w:r>
      <w:r w:rsidR="00627ACC">
        <w:rPr>
          <w:rFonts w:ascii="HelveticaNeueLT Std Lt Cn" w:hAnsi="HelveticaNeueLT Std Lt Cn"/>
          <w:sz w:val="22"/>
          <w:szCs w:val="22"/>
          <w:u w:color="000000"/>
        </w:rPr>
        <w:t xml:space="preserve"> solo un ricordo lontano.</w:t>
      </w:r>
      <w:r w:rsidR="00544802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544802" w:rsidRPr="00627ACC">
        <w:rPr>
          <w:rFonts w:ascii="HelveticaNeueLT Std Lt Cn" w:hAnsi="HelveticaNeueLT Std Lt Cn"/>
          <w:sz w:val="22"/>
          <w:szCs w:val="22"/>
          <w:u w:color="000000"/>
        </w:rPr>
        <w:t xml:space="preserve">L’Isola di Aruba, perla dei Caraibi del Sud, </w:t>
      </w:r>
      <w:r w:rsidR="00544802">
        <w:rPr>
          <w:rFonts w:ascii="HelveticaNeueLT Std Lt Cn" w:hAnsi="HelveticaNeueLT Std Lt Cn"/>
          <w:sz w:val="22"/>
          <w:szCs w:val="22"/>
          <w:u w:color="000000"/>
        </w:rPr>
        <w:t>potrebbe essere la destinazione che fa al caso vostro.</w:t>
      </w:r>
    </w:p>
    <w:p w14:paraId="2BDDAA6E" w14:textId="6300FC38" w:rsidR="00524E1D" w:rsidRPr="00524E1D" w:rsidRDefault="00544802" w:rsidP="00524E1D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r>
        <w:rPr>
          <w:rFonts w:ascii="HelveticaNeueLT Std Lt Cn" w:hAnsi="HelveticaNeueLT Std Lt Cn"/>
          <w:sz w:val="22"/>
          <w:szCs w:val="22"/>
          <w:u w:color="000000"/>
        </w:rPr>
        <w:t xml:space="preserve">Aruba </w:t>
      </w:r>
      <w:r w:rsidR="00627ACC" w:rsidRPr="00627ACC">
        <w:rPr>
          <w:rFonts w:ascii="HelveticaNeueLT Std Lt Cn" w:hAnsi="HelveticaNeueLT Std Lt Cn"/>
          <w:sz w:val="22"/>
          <w:szCs w:val="22"/>
          <w:u w:color="000000"/>
        </w:rPr>
        <w:t>gode di una temperatura media di 28 gradi tutto l’anno</w:t>
      </w:r>
      <w:r w:rsidR="004D653A">
        <w:rPr>
          <w:rFonts w:ascii="HelveticaNeueLT Std Lt Cn" w:hAnsi="HelveticaNeueLT Std Lt Cn"/>
          <w:sz w:val="22"/>
          <w:szCs w:val="22"/>
          <w:u w:color="000000"/>
        </w:rPr>
        <w:t xml:space="preserve"> e riesce a conciliare il fascino di un’isola tropicale con i più alti standard di qualità e sicurezza</w:t>
      </w:r>
      <w:r w:rsidR="00627ACC" w:rsidRPr="00627ACC">
        <w:rPr>
          <w:rFonts w:ascii="HelveticaNeueLT Std Lt Cn" w:hAnsi="HelveticaNeueLT Std Lt Cn"/>
          <w:sz w:val="22"/>
          <w:szCs w:val="22"/>
          <w:u w:color="000000"/>
        </w:rPr>
        <w:t xml:space="preserve">. Circondata dal mare turchese e costantemente baciata dal sole, </w:t>
      </w:r>
      <w:r>
        <w:rPr>
          <w:rFonts w:ascii="HelveticaNeueLT Std Lt Cn" w:hAnsi="HelveticaNeueLT Std Lt Cn"/>
          <w:sz w:val="22"/>
          <w:szCs w:val="22"/>
          <w:u w:color="000000"/>
        </w:rPr>
        <w:t>l’isola</w:t>
      </w:r>
      <w:r w:rsidR="00627ACC" w:rsidRPr="00627ACC">
        <w:rPr>
          <w:rFonts w:ascii="HelveticaNeueLT Std Lt Cn" w:hAnsi="HelveticaNeueLT Std Lt Cn"/>
          <w:sz w:val="22"/>
          <w:szCs w:val="22"/>
          <w:u w:color="000000"/>
        </w:rPr>
        <w:t xml:space="preserve"> ospita ampie spiagge di sabbia bianca e panorami mozzafiato. Le numerose attività praticabili</w:t>
      </w:r>
      <w:r>
        <w:rPr>
          <w:rFonts w:ascii="HelveticaNeueLT Std Lt Cn" w:hAnsi="HelveticaNeueLT Std Lt Cn"/>
          <w:sz w:val="22"/>
          <w:szCs w:val="22"/>
          <w:u w:color="000000"/>
        </w:rPr>
        <w:t xml:space="preserve">, </w:t>
      </w:r>
      <w:r w:rsidR="00627ACC" w:rsidRPr="00627ACC">
        <w:rPr>
          <w:rFonts w:ascii="HelveticaNeueLT Std Lt Cn" w:hAnsi="HelveticaNeueLT Std Lt Cn"/>
          <w:sz w:val="22"/>
          <w:szCs w:val="22"/>
          <w:u w:color="000000"/>
        </w:rPr>
        <w:t xml:space="preserve">le sue meraviglie naturali e l’alta qualità dell’offerta turistica la rendono una destinazione perfetta per </w:t>
      </w:r>
      <w:r>
        <w:rPr>
          <w:rFonts w:ascii="HelveticaNeueLT Std Lt Cn" w:hAnsi="HelveticaNeueLT Std Lt Cn"/>
          <w:sz w:val="22"/>
          <w:szCs w:val="22"/>
          <w:u w:color="000000"/>
        </w:rPr>
        <w:t>chiunque voglia regalarsi una vacanza all’insegna del benessere in un ambiente sicuro e protetto, per rigenerare corpo e mente</w:t>
      </w:r>
      <w:r w:rsidR="00627ACC" w:rsidRPr="00627ACC">
        <w:rPr>
          <w:rFonts w:ascii="HelveticaNeueLT Std Lt Cn" w:hAnsi="HelveticaNeueLT Std Lt Cn"/>
          <w:sz w:val="22"/>
          <w:szCs w:val="22"/>
          <w:u w:color="000000"/>
        </w:rPr>
        <w:t xml:space="preserve">. Grazie al suo clima ideale e al sorriso della sua gente, Aruba è considerata la One Happy Island dei Caraibi: </w:t>
      </w:r>
      <w:r w:rsidR="00627ACC">
        <w:rPr>
          <w:rFonts w:ascii="HelveticaNeueLT Std Lt Cn" w:hAnsi="HelveticaNeueLT Std Lt Cn"/>
          <w:sz w:val="22"/>
          <w:szCs w:val="22"/>
          <w:u w:color="000000"/>
        </w:rPr>
        <w:t>ecco alcuni motivi che vi aiuteranno a capire il perché.</w:t>
      </w:r>
    </w:p>
    <w:p w14:paraId="71DFFE52" w14:textId="77777777" w:rsidR="00524E1D" w:rsidRPr="00524E1D" w:rsidRDefault="00524E1D" w:rsidP="00627ACC">
      <w:pPr>
        <w:spacing w:line="312" w:lineRule="auto"/>
        <w:ind w:left="426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p w14:paraId="1D26414D" w14:textId="5AC030C2" w:rsidR="00627ACC" w:rsidRPr="00D516C3" w:rsidRDefault="0093405F" w:rsidP="00627ACC">
      <w:pPr>
        <w:pStyle w:val="Paragrafoelenco"/>
        <w:numPr>
          <w:ilvl w:val="0"/>
          <w:numId w:val="3"/>
        </w:numPr>
        <w:spacing w:after="0" w:line="312" w:lineRule="auto"/>
        <w:ind w:left="426"/>
        <w:jc w:val="both"/>
        <w:rPr>
          <w:rFonts w:ascii="HelveticaNeueLT Std Lt Cn" w:hAnsi="HelveticaNeueLT Std Lt Cn"/>
          <w:b/>
          <w:bCs/>
          <w:u w:color="000000"/>
        </w:rPr>
      </w:pPr>
      <w:r w:rsidRPr="00D516C3">
        <w:rPr>
          <w:rFonts w:ascii="HelveticaNeueLT Std Lt Cn" w:hAnsi="HelveticaNeueLT Std Lt Cn"/>
          <w:b/>
          <w:bCs/>
          <w:u w:color="000000"/>
        </w:rPr>
        <w:t>Spiagge paradisiache</w:t>
      </w:r>
    </w:p>
    <w:p w14:paraId="7DC7F327" w14:textId="5AF1B443" w:rsidR="00524E1D" w:rsidRPr="00524E1D" w:rsidRDefault="00524E1D" w:rsidP="00627ACC">
      <w:pPr>
        <w:pStyle w:val="Paragrafoelenco"/>
        <w:spacing w:after="0" w:line="312" w:lineRule="auto"/>
        <w:ind w:left="426"/>
        <w:jc w:val="both"/>
        <w:rPr>
          <w:rFonts w:ascii="HelveticaNeueLT Std Lt Cn" w:hAnsi="HelveticaNeueLT Std Lt Cn"/>
          <w:u w:color="000000"/>
        </w:rPr>
      </w:pPr>
      <w:r w:rsidRPr="00524E1D">
        <w:rPr>
          <w:rFonts w:ascii="HelveticaNeueLT Std Lt Cn" w:hAnsi="HelveticaNeueLT Std Lt Cn"/>
          <w:u w:color="000000"/>
        </w:rPr>
        <w:t>Aruba custodisce due spiagge imperdibili, che di per sé valgono la visita dell'isola</w:t>
      </w:r>
      <w:r w:rsidR="00544802">
        <w:rPr>
          <w:rFonts w:ascii="HelveticaNeueLT Std Lt Cn" w:hAnsi="HelveticaNeueLT Std Lt Cn"/>
          <w:u w:color="000000"/>
        </w:rPr>
        <w:t>:</w:t>
      </w:r>
      <w:r w:rsidRPr="00524E1D">
        <w:rPr>
          <w:rFonts w:ascii="HelveticaNeueLT Std Lt Cn" w:hAnsi="HelveticaNeueLT Std Lt Cn"/>
          <w:u w:color="000000"/>
        </w:rPr>
        <w:t xml:space="preserve"> Palm Beach e Eagle Beach.</w:t>
      </w:r>
    </w:p>
    <w:p w14:paraId="376ABA61" w14:textId="6A082115" w:rsidR="00B85487" w:rsidRPr="00627ACC" w:rsidRDefault="00524E1D" w:rsidP="00627ACC">
      <w:pPr>
        <w:pStyle w:val="Paragrafoelenco"/>
        <w:spacing w:after="0" w:line="312" w:lineRule="auto"/>
        <w:ind w:left="425"/>
        <w:jc w:val="both"/>
        <w:rPr>
          <w:rFonts w:ascii="HelveticaNeueLT Std Lt Cn" w:hAnsi="HelveticaNeueLT Std Lt Cn"/>
          <w:u w:color="000000"/>
        </w:rPr>
      </w:pPr>
      <w:r w:rsidRPr="00627ACC">
        <w:rPr>
          <w:rFonts w:ascii="HelveticaNeueLT Std Lt Cn" w:hAnsi="HelveticaNeueLT Std Lt Cn"/>
          <w:u w:color="000000"/>
        </w:rPr>
        <w:t xml:space="preserve">Nell'incantevole Palm Beach si trovano i migliori </w:t>
      </w:r>
      <w:proofErr w:type="spellStart"/>
      <w:r w:rsidRPr="00627ACC">
        <w:rPr>
          <w:rFonts w:ascii="HelveticaNeueLT Std Lt Cn" w:hAnsi="HelveticaNeueLT Std Lt Cn"/>
          <w:u w:color="000000"/>
        </w:rPr>
        <w:t>luxury</w:t>
      </w:r>
      <w:proofErr w:type="spellEnd"/>
      <w:r w:rsidRPr="00627ACC">
        <w:rPr>
          <w:rFonts w:ascii="HelveticaNeueLT Std Lt Cn" w:hAnsi="HelveticaNeueLT Std Lt Cn"/>
          <w:u w:color="000000"/>
        </w:rPr>
        <w:t xml:space="preserve"> hotel, dotati di ogni genere di comfort, ristoranti di ottimo livello, negozi e bar sulla spiaggia e centri per gli sport acquatici. Eagle Beach, riconosciuta più volte come una delle spiagge più belle del mondo secondo i viaggiatori di TripAdvisor, è invece ideale per gli amanti della tranquillità: un'oasi appartata in cui abbandonarsi al relax più totale. Qui è possibile ammirare anche gli alberi più fotografati dell'isola, i famosi Divi </w:t>
      </w:r>
      <w:proofErr w:type="spellStart"/>
      <w:r w:rsidRPr="00627ACC">
        <w:rPr>
          <w:rFonts w:ascii="HelveticaNeueLT Std Lt Cn" w:hAnsi="HelveticaNeueLT Std Lt Cn"/>
          <w:u w:color="000000"/>
        </w:rPr>
        <w:t>Divi</w:t>
      </w:r>
      <w:proofErr w:type="spellEnd"/>
      <w:r w:rsidRPr="00627ACC">
        <w:rPr>
          <w:rFonts w:ascii="HelveticaNeueLT Std Lt Cn" w:hAnsi="HelveticaNeueLT Std Lt Cn"/>
          <w:u w:color="000000"/>
        </w:rPr>
        <w:t xml:space="preserve">: dotati di tronchi intrecciati come fili di lana, oltre a essere delle </w:t>
      </w:r>
      <w:r w:rsidRPr="00627ACC">
        <w:rPr>
          <w:rFonts w:ascii="HelveticaNeueLT Std Lt Cn" w:hAnsi="HelveticaNeueLT Std Lt Cn"/>
          <w:u w:color="000000"/>
        </w:rPr>
        <w:lastRenderedPageBreak/>
        <w:t>autentiche opere d'arte naturali, sono anche un ottimo angolo di ristoro per chi è in cerca di riparo dai raggi del sole.</w:t>
      </w:r>
    </w:p>
    <w:p w14:paraId="3078170B" w14:textId="0A18D239" w:rsidR="00524E1D" w:rsidRPr="00627ACC" w:rsidRDefault="00524E1D" w:rsidP="00627ACC">
      <w:pPr>
        <w:spacing w:line="312" w:lineRule="auto"/>
        <w:ind w:left="425" w:right="-2"/>
        <w:jc w:val="both"/>
        <w:rPr>
          <w:rFonts w:ascii="HelveticaNeueLT Std Lt Cn" w:eastAsia="Calibri" w:hAnsi="HelveticaNeueLT Std Lt Cn"/>
          <w:b/>
          <w:bCs/>
          <w:sz w:val="22"/>
          <w:szCs w:val="22"/>
          <w:u w:color="000000"/>
          <w:lang w:eastAsia="it-IT"/>
        </w:rPr>
      </w:pPr>
    </w:p>
    <w:p w14:paraId="02F41EAF" w14:textId="0FE4A18C" w:rsidR="00524E1D" w:rsidRPr="00627ACC" w:rsidRDefault="00524E1D" w:rsidP="00627ACC">
      <w:pPr>
        <w:pStyle w:val="Paragrafoelenco"/>
        <w:numPr>
          <w:ilvl w:val="0"/>
          <w:numId w:val="3"/>
        </w:numPr>
        <w:spacing w:after="0" w:line="312" w:lineRule="auto"/>
        <w:ind w:left="425" w:right="-2"/>
        <w:jc w:val="both"/>
        <w:rPr>
          <w:rFonts w:ascii="HelveticaNeueLT Std Lt Cn" w:hAnsi="HelveticaNeueLT Std Lt Cn"/>
          <w:b/>
          <w:bCs/>
          <w:u w:color="000000"/>
        </w:rPr>
      </w:pPr>
      <w:r w:rsidRPr="00627ACC">
        <w:rPr>
          <w:rFonts w:ascii="HelveticaNeueLT Std Lt Cn" w:hAnsi="HelveticaNeueLT Std Lt Cn"/>
          <w:b/>
          <w:bCs/>
          <w:u w:color="000000"/>
        </w:rPr>
        <w:t>L</w:t>
      </w:r>
      <w:r w:rsidR="00627ACC" w:rsidRPr="00627ACC">
        <w:rPr>
          <w:rFonts w:ascii="HelveticaNeueLT Std Lt Cn" w:hAnsi="HelveticaNeueLT Std Lt Cn"/>
          <w:b/>
          <w:bCs/>
          <w:u w:color="000000"/>
        </w:rPr>
        <w:t xml:space="preserve">a natura selvaggia e incontaminata del Parco </w:t>
      </w:r>
      <w:proofErr w:type="spellStart"/>
      <w:r w:rsidR="00627ACC" w:rsidRPr="00627ACC">
        <w:rPr>
          <w:rFonts w:ascii="HelveticaNeueLT Std Lt Cn" w:hAnsi="HelveticaNeueLT Std Lt Cn"/>
          <w:b/>
          <w:bCs/>
          <w:u w:color="000000"/>
        </w:rPr>
        <w:t>Arikok</w:t>
      </w:r>
      <w:proofErr w:type="spellEnd"/>
      <w:r w:rsidRPr="00627ACC">
        <w:rPr>
          <w:rFonts w:ascii="HelveticaNeueLT Std Lt Cn" w:hAnsi="HelveticaNeueLT Std Lt Cn"/>
          <w:b/>
          <w:bCs/>
          <w:u w:color="000000"/>
        </w:rPr>
        <w:t> </w:t>
      </w:r>
    </w:p>
    <w:p w14:paraId="6A49DD50" w14:textId="77777777" w:rsidR="00524E1D" w:rsidRPr="00627ACC" w:rsidRDefault="00524E1D" w:rsidP="00627ACC">
      <w:pPr>
        <w:pStyle w:val="Paragrafoelenco"/>
        <w:spacing w:after="0" w:line="312" w:lineRule="auto"/>
        <w:ind w:left="425" w:right="-2"/>
        <w:jc w:val="both"/>
        <w:rPr>
          <w:rFonts w:ascii="HelveticaNeueLT Std Lt Cn" w:hAnsi="HelveticaNeueLT Std Lt Cn"/>
          <w:u w:color="000000"/>
        </w:rPr>
      </w:pPr>
      <w:r w:rsidRPr="00627ACC">
        <w:rPr>
          <w:rFonts w:ascii="HelveticaNeueLT Std Lt Cn" w:hAnsi="HelveticaNeueLT Std Lt Cn"/>
          <w:u w:color="000000"/>
        </w:rPr>
        <w:t xml:space="preserve">L'Isola di Aruba è rivestita per il 18% da una riserva naturale, il Parco </w:t>
      </w:r>
      <w:proofErr w:type="spellStart"/>
      <w:r w:rsidRPr="00627ACC">
        <w:rPr>
          <w:rFonts w:ascii="HelveticaNeueLT Std Lt Cn" w:hAnsi="HelveticaNeueLT Std Lt Cn"/>
          <w:u w:color="000000"/>
        </w:rPr>
        <w:t>Arikok</w:t>
      </w:r>
      <w:proofErr w:type="spellEnd"/>
      <w:r w:rsidRPr="00627ACC">
        <w:rPr>
          <w:rFonts w:ascii="HelveticaNeueLT Std Lt Cn" w:hAnsi="HelveticaNeueLT Std Lt Cn"/>
          <w:u w:color="000000"/>
        </w:rPr>
        <w:t xml:space="preserve">. Tra i cactus e la caratteristica vegetazione si nascondono numerosi siti storici, formazioni geologiche uniche e spettacolari e moltissime specie animali. È possibile scoprire le bellezze del Parco </w:t>
      </w:r>
      <w:proofErr w:type="spellStart"/>
      <w:r w:rsidRPr="00627ACC">
        <w:rPr>
          <w:rFonts w:ascii="HelveticaNeueLT Std Lt Cn" w:hAnsi="HelveticaNeueLT Std Lt Cn"/>
          <w:u w:color="000000"/>
        </w:rPr>
        <w:t>Arikok</w:t>
      </w:r>
      <w:proofErr w:type="spellEnd"/>
      <w:r w:rsidRPr="00627ACC">
        <w:rPr>
          <w:rFonts w:ascii="HelveticaNeueLT Std Lt Cn" w:hAnsi="HelveticaNeueLT Std Lt Cn"/>
          <w:u w:color="000000"/>
        </w:rPr>
        <w:t xml:space="preserve"> in bici, a piedi, a cavallo, in jeep o in quad, prenotando un'escursione organizzata oppure, per gli amanti dell'avventura, in totale autonomia affittando un mezzo 4x4 o camminando tra i sentieri del Parco.</w:t>
      </w:r>
    </w:p>
    <w:p w14:paraId="5B442FD4" w14:textId="77777777" w:rsidR="00524E1D" w:rsidRPr="00627ACC" w:rsidRDefault="00524E1D" w:rsidP="00627ACC">
      <w:pPr>
        <w:spacing w:line="312" w:lineRule="auto"/>
        <w:ind w:left="425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p w14:paraId="2059530E" w14:textId="7C81FEB7" w:rsidR="00524E1D" w:rsidRPr="00627ACC" w:rsidRDefault="00524E1D" w:rsidP="00627ACC">
      <w:pPr>
        <w:pStyle w:val="Paragrafoelenco"/>
        <w:numPr>
          <w:ilvl w:val="0"/>
          <w:numId w:val="3"/>
        </w:numPr>
        <w:spacing w:after="0" w:line="312" w:lineRule="auto"/>
        <w:ind w:left="425" w:right="-2"/>
        <w:jc w:val="both"/>
        <w:rPr>
          <w:rFonts w:ascii="HelveticaNeueLT Std Lt Cn" w:hAnsi="HelveticaNeueLT Std Lt Cn"/>
          <w:b/>
          <w:bCs/>
          <w:u w:color="000000"/>
        </w:rPr>
      </w:pPr>
      <w:r w:rsidRPr="00627ACC">
        <w:rPr>
          <w:rFonts w:ascii="HelveticaNeueLT Std Lt Cn" w:eastAsia="Times New Roman" w:hAnsi="HelveticaNeueLT Std Lt Cn"/>
          <w:b/>
          <w:bCs/>
          <w:u w:color="000000"/>
        </w:rPr>
        <w:t>I</w:t>
      </w:r>
      <w:r w:rsidR="00627ACC" w:rsidRPr="00627ACC">
        <w:rPr>
          <w:rFonts w:ascii="HelveticaNeueLT Std Lt Cn" w:hAnsi="HelveticaNeueLT Std Lt Cn"/>
          <w:b/>
          <w:bCs/>
          <w:u w:color="000000"/>
        </w:rPr>
        <w:t>l sorriso e il calore degli arubani</w:t>
      </w:r>
    </w:p>
    <w:p w14:paraId="1DD40433" w14:textId="56C613CE" w:rsidR="00524E1D" w:rsidRPr="00627ACC" w:rsidRDefault="0093405F" w:rsidP="00627ACC">
      <w:pPr>
        <w:pStyle w:val="Paragrafoelenco"/>
        <w:spacing w:after="0" w:line="312" w:lineRule="auto"/>
        <w:ind w:left="425" w:right="-2"/>
        <w:jc w:val="both"/>
        <w:rPr>
          <w:rFonts w:ascii="HelveticaNeueLT Std Lt Cn" w:hAnsi="HelveticaNeueLT Std Lt Cn"/>
          <w:u w:color="000000"/>
        </w:rPr>
      </w:pPr>
      <w:r w:rsidRPr="00627ACC">
        <w:rPr>
          <w:rFonts w:ascii="HelveticaNeueLT Std Lt Cn" w:hAnsi="HelveticaNeueLT Std Lt Cn"/>
          <w:u w:color="000000"/>
        </w:rPr>
        <w:t>Uno dei principali punti di forza di Aruba è la sua popolazione</w:t>
      </w:r>
      <w:r w:rsidRPr="0093405F">
        <w:rPr>
          <w:rFonts w:ascii="HelveticaNeueLT Std Lt Cn" w:hAnsi="HelveticaNeueLT Std Lt Cn"/>
          <w:u w:color="000000"/>
        </w:rPr>
        <w:t xml:space="preserve">: </w:t>
      </w:r>
      <w:r w:rsidRPr="00627ACC">
        <w:rPr>
          <w:rFonts w:ascii="HelveticaNeueLT Std Lt Cn" w:hAnsi="HelveticaNeueLT Std Lt Cn"/>
          <w:u w:color="000000"/>
        </w:rPr>
        <w:t>sorridente, ospitale e accogliente</w:t>
      </w:r>
      <w:r>
        <w:rPr>
          <w:rFonts w:ascii="HelveticaNeueLT Std Lt Cn" w:hAnsi="HelveticaNeueLT Std Lt Cn"/>
          <w:u w:color="000000"/>
        </w:rPr>
        <w:t>, è</w:t>
      </w:r>
      <w:r w:rsidRPr="00627ACC">
        <w:rPr>
          <w:rFonts w:ascii="HelveticaNeueLT Std Lt Cn" w:hAnsi="HelveticaNeueLT Std Lt Cn"/>
          <w:u w:color="000000"/>
        </w:rPr>
        <w:t xml:space="preserve"> un vero e proprio melting </w:t>
      </w:r>
      <w:proofErr w:type="spellStart"/>
      <w:r w:rsidRPr="00627ACC">
        <w:rPr>
          <w:rFonts w:ascii="HelveticaNeueLT Std Lt Cn" w:hAnsi="HelveticaNeueLT Std Lt Cn"/>
          <w:u w:color="000000"/>
        </w:rPr>
        <w:t>pot</w:t>
      </w:r>
      <w:proofErr w:type="spellEnd"/>
      <w:r w:rsidRPr="00627ACC">
        <w:rPr>
          <w:rFonts w:ascii="HelveticaNeueLT Std Lt Cn" w:hAnsi="HelveticaNeueLT Std Lt Cn"/>
          <w:u w:color="000000"/>
        </w:rPr>
        <w:t xml:space="preserve"> culturale che si riflette nella cucina, nella musica, nella cultura locale e nelle due principali cittadine di Aruba.</w:t>
      </w:r>
      <w:r w:rsidR="00D516C3">
        <w:rPr>
          <w:rFonts w:ascii="HelveticaNeueLT Std Lt Cn" w:hAnsi="HelveticaNeueLT Std Lt Cn"/>
          <w:u w:color="000000"/>
        </w:rPr>
        <w:t xml:space="preserve"> </w:t>
      </w:r>
      <w:r w:rsidR="00524E1D" w:rsidRPr="00627ACC">
        <w:rPr>
          <w:rFonts w:ascii="HelveticaNeueLT Std Lt Cn" w:hAnsi="HelveticaNeueLT Std Lt Cn"/>
          <w:u w:color="000000"/>
        </w:rPr>
        <w:t xml:space="preserve">La capitale Oranjestad, situata nella costa meridionale, è famosa per la sua pittoresca architettura, frutto della fusione tra lo stile olandese e quello spagnolo. San Nicolas invece, situata verso la punta Sud, offrirà ai visitatori la vera atmosfera autentica e caraibica, oltre a stupirli con i suoi variopinti murales creati da street </w:t>
      </w:r>
      <w:proofErr w:type="spellStart"/>
      <w:r w:rsidR="00524E1D" w:rsidRPr="00627ACC">
        <w:rPr>
          <w:rFonts w:ascii="HelveticaNeueLT Std Lt Cn" w:hAnsi="HelveticaNeueLT Std Lt Cn"/>
          <w:u w:color="000000"/>
        </w:rPr>
        <w:t>artist</w:t>
      </w:r>
      <w:proofErr w:type="spellEnd"/>
      <w:r w:rsidR="00524E1D" w:rsidRPr="00627ACC">
        <w:rPr>
          <w:rFonts w:ascii="HelveticaNeueLT Std Lt Cn" w:hAnsi="HelveticaNeueLT Std Lt Cn"/>
          <w:u w:color="000000"/>
        </w:rPr>
        <w:t xml:space="preserve"> provenienti da tutto il mondo in occasione dell’Aruba Art Fair. </w:t>
      </w:r>
    </w:p>
    <w:p w14:paraId="3A08E342" w14:textId="77777777" w:rsidR="00627ACC" w:rsidRPr="00524E1D" w:rsidRDefault="00627ACC" w:rsidP="00627ACC">
      <w:pPr>
        <w:spacing w:line="312" w:lineRule="auto"/>
        <w:ind w:left="425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p w14:paraId="78AED896" w14:textId="77777777" w:rsidR="00861ADD" w:rsidRPr="00861ADD" w:rsidRDefault="00524E1D" w:rsidP="00861ADD">
      <w:pPr>
        <w:pStyle w:val="Paragrafoelenco"/>
        <w:numPr>
          <w:ilvl w:val="0"/>
          <w:numId w:val="3"/>
        </w:numPr>
        <w:spacing w:after="0" w:line="312" w:lineRule="auto"/>
        <w:ind w:left="425" w:right="-2"/>
        <w:jc w:val="both"/>
        <w:rPr>
          <w:rFonts w:ascii="HelveticaNeueLT Std Lt Cn" w:hAnsi="HelveticaNeueLT Std Lt Cn"/>
          <w:b/>
          <w:bCs/>
          <w:u w:color="000000"/>
        </w:rPr>
      </w:pPr>
      <w:r w:rsidRPr="00861ADD">
        <w:rPr>
          <w:rFonts w:ascii="HelveticaNeueLT Std Lt Cn" w:hAnsi="HelveticaNeueLT Std Lt Cn"/>
          <w:b/>
          <w:bCs/>
          <w:u w:color="000000"/>
        </w:rPr>
        <w:t>L</w:t>
      </w:r>
      <w:r w:rsidR="00861ADD" w:rsidRPr="00861ADD">
        <w:rPr>
          <w:rFonts w:ascii="HelveticaNeueLT Std Lt Cn" w:hAnsi="HelveticaNeueLT Std Lt Cn"/>
          <w:b/>
          <w:bCs/>
          <w:u w:color="000000"/>
        </w:rPr>
        <w:t>a varietà gastronomica e ricettiva</w:t>
      </w:r>
    </w:p>
    <w:p w14:paraId="658FECA9" w14:textId="60C67228" w:rsidR="00524E1D" w:rsidRPr="00627ACC" w:rsidRDefault="00861ADD" w:rsidP="00627ACC">
      <w:pPr>
        <w:pStyle w:val="Paragrafoelenco"/>
        <w:spacing w:after="0" w:line="312" w:lineRule="auto"/>
        <w:ind w:left="425" w:right="-2"/>
        <w:jc w:val="both"/>
        <w:rPr>
          <w:rFonts w:ascii="HelveticaNeueLT Std Lt Cn" w:hAnsi="HelveticaNeueLT Std Lt Cn"/>
          <w:u w:color="000000"/>
        </w:rPr>
      </w:pPr>
      <w:r w:rsidRPr="00861ADD">
        <w:rPr>
          <w:rFonts w:ascii="HelveticaNeueLT Std Lt Cn" w:hAnsi="HelveticaNeueLT Std Lt Cn"/>
          <w:u w:color="000000"/>
        </w:rPr>
        <w:t xml:space="preserve">Con più di 200 ristoranti, Aruba è caratterizzata da un’offerta gastronomica estremamente ricca e variegata, grazie al </w:t>
      </w:r>
      <w:r w:rsidR="00D516C3" w:rsidRPr="00D516C3">
        <w:rPr>
          <w:rFonts w:ascii="HelveticaNeueLT Std Lt Cn" w:hAnsi="HelveticaNeueLT Std Lt Cn"/>
          <w:u w:color="000000"/>
        </w:rPr>
        <w:t>mix</w:t>
      </w:r>
      <w:r w:rsidRPr="00861ADD">
        <w:rPr>
          <w:rFonts w:ascii="HelveticaNeueLT Std Lt Cn" w:hAnsi="HelveticaNeueLT Std Lt Cn"/>
          <w:u w:color="000000"/>
        </w:rPr>
        <w:t xml:space="preserve"> culturale che da secoli </w:t>
      </w:r>
      <w:r>
        <w:rPr>
          <w:rFonts w:ascii="HelveticaNeueLT Std Lt Cn" w:hAnsi="HelveticaNeueLT Std Lt Cn"/>
          <w:u w:color="000000"/>
        </w:rPr>
        <w:t>contraddistingue</w:t>
      </w:r>
      <w:r w:rsidRPr="00861ADD">
        <w:rPr>
          <w:rFonts w:ascii="HelveticaNeueLT Std Lt Cn" w:hAnsi="HelveticaNeueLT Std Lt Cn"/>
          <w:u w:color="000000"/>
        </w:rPr>
        <w:t xml:space="preserve"> l’isola. La cucina locale è infatti un mix di influenze e sapori provenienti da Olanda, Sud America, Caraibi e Nord America. Oltre a poter scegliere tra diverse tipologie di ristoranti e bar (per tutti i gusti e per tutte le tasche), il visitatore potrà scegliere la sistemazione alberghiera che preferisce grazie a un’offerta molto variegata</w:t>
      </w:r>
      <w:r>
        <w:rPr>
          <w:rFonts w:ascii="HelveticaNeueLT Std Lt Cn" w:hAnsi="HelveticaNeueLT Std Lt Cn"/>
          <w:u w:color="000000"/>
        </w:rPr>
        <w:t>:</w:t>
      </w:r>
      <w:r w:rsidRPr="00861ADD">
        <w:rPr>
          <w:rFonts w:ascii="HelveticaNeueLT Std Lt Cn" w:hAnsi="HelveticaNeueLT Std Lt Cn"/>
          <w:u w:color="000000"/>
        </w:rPr>
        <w:t xml:space="preserve"> dai Resort di catena ai boutique hotel, dagli appartamenti alle ville private. E così che, </w:t>
      </w:r>
      <w:r w:rsidR="00524E1D" w:rsidRPr="00861ADD">
        <w:rPr>
          <w:rFonts w:ascii="HelveticaNeueLT Std Lt Cn" w:hAnsi="HelveticaNeueLT Std Lt Cn"/>
          <w:u w:color="000000"/>
        </w:rPr>
        <w:t xml:space="preserve">oltre a godere di innumerevoli meraviglie </w:t>
      </w:r>
      <w:r w:rsidR="00544802" w:rsidRPr="00861ADD">
        <w:rPr>
          <w:rFonts w:ascii="HelveticaNeueLT Std Lt Cn" w:hAnsi="HelveticaNeueLT Std Lt Cn"/>
          <w:u w:color="000000"/>
        </w:rPr>
        <w:t>naturali</w:t>
      </w:r>
      <w:r w:rsidR="00524E1D" w:rsidRPr="00861ADD">
        <w:rPr>
          <w:rFonts w:ascii="HelveticaNeueLT Std Lt Cn" w:hAnsi="HelveticaNeueLT Std Lt Cn"/>
          <w:u w:color="000000"/>
        </w:rPr>
        <w:t xml:space="preserve">, </w:t>
      </w:r>
      <w:r w:rsidR="00544802" w:rsidRPr="00861ADD">
        <w:rPr>
          <w:rFonts w:ascii="HelveticaNeueLT Std Lt Cn" w:hAnsi="HelveticaNeueLT Std Lt Cn"/>
          <w:u w:color="000000"/>
        </w:rPr>
        <w:t xml:space="preserve">il visitatore </w:t>
      </w:r>
      <w:r w:rsidR="00524E1D" w:rsidRPr="00861ADD">
        <w:rPr>
          <w:rFonts w:ascii="HelveticaNeueLT Std Lt Cn" w:hAnsi="HelveticaNeueLT Std Lt Cn"/>
          <w:u w:color="000000"/>
        </w:rPr>
        <w:t xml:space="preserve">avrà la certezza di </w:t>
      </w:r>
      <w:r w:rsidRPr="00861ADD">
        <w:rPr>
          <w:rFonts w:ascii="HelveticaNeueLT Std Lt Cn" w:hAnsi="HelveticaNeueLT Std Lt Cn"/>
          <w:u w:color="000000"/>
        </w:rPr>
        <w:t xml:space="preserve">essere coccolato da un’accoglienza </w:t>
      </w:r>
      <w:r>
        <w:rPr>
          <w:rFonts w:ascii="HelveticaNeueLT Std Lt Cn" w:hAnsi="HelveticaNeueLT Std Lt Cn"/>
          <w:u w:color="000000"/>
        </w:rPr>
        <w:t>attenta, dedicata e di qualità.</w:t>
      </w:r>
    </w:p>
    <w:p w14:paraId="4DA8D262" w14:textId="77777777" w:rsidR="00D516C3" w:rsidRPr="00D516C3" w:rsidRDefault="00D516C3" w:rsidP="00D516C3">
      <w:pPr>
        <w:pStyle w:val="Paragrafoelenco"/>
        <w:spacing w:after="0" w:line="312" w:lineRule="auto"/>
        <w:ind w:left="425" w:right="-2"/>
        <w:jc w:val="both"/>
        <w:rPr>
          <w:rFonts w:ascii="HelveticaNeueLT Std Lt Cn" w:hAnsi="HelveticaNeueLT Std Lt Cn"/>
          <w:b/>
          <w:bCs/>
          <w:u w:color="000000"/>
        </w:rPr>
      </w:pPr>
    </w:p>
    <w:p w14:paraId="3AD7DB2E" w14:textId="3816618B" w:rsidR="00524E1D" w:rsidRPr="00627ACC" w:rsidRDefault="00524E1D" w:rsidP="00627ACC">
      <w:pPr>
        <w:pStyle w:val="Paragrafoelenco"/>
        <w:numPr>
          <w:ilvl w:val="0"/>
          <w:numId w:val="3"/>
        </w:numPr>
        <w:spacing w:after="0" w:line="312" w:lineRule="auto"/>
        <w:ind w:left="425" w:right="-2"/>
        <w:jc w:val="both"/>
        <w:rPr>
          <w:rFonts w:ascii="HelveticaNeueLT Std Lt Cn" w:hAnsi="HelveticaNeueLT Std Lt Cn"/>
          <w:b/>
          <w:bCs/>
          <w:u w:color="000000"/>
        </w:rPr>
      </w:pPr>
      <w:r w:rsidRPr="00627ACC">
        <w:rPr>
          <w:rFonts w:ascii="HelveticaNeueLT Std Lt Cn" w:eastAsia="Times New Roman" w:hAnsi="HelveticaNeueLT Std Lt Cn"/>
          <w:b/>
          <w:bCs/>
          <w:u w:color="000000"/>
        </w:rPr>
        <w:t>L'</w:t>
      </w:r>
      <w:r w:rsidR="00627ACC" w:rsidRPr="00627ACC">
        <w:rPr>
          <w:rFonts w:ascii="HelveticaNeueLT Std Lt Cn" w:hAnsi="HelveticaNeueLT Std Lt Cn"/>
          <w:b/>
          <w:bCs/>
          <w:u w:color="000000"/>
        </w:rPr>
        <w:t xml:space="preserve">onnipresenza del sole </w:t>
      </w:r>
    </w:p>
    <w:p w14:paraId="0600368D" w14:textId="77777777" w:rsidR="00524E1D" w:rsidRPr="00627ACC" w:rsidRDefault="00524E1D" w:rsidP="00627ACC">
      <w:pPr>
        <w:pStyle w:val="Paragrafoelenco"/>
        <w:spacing w:after="0" w:line="312" w:lineRule="auto"/>
        <w:ind w:left="425" w:right="-2"/>
        <w:jc w:val="both"/>
        <w:rPr>
          <w:rFonts w:ascii="HelveticaNeueLT Std Lt Cn" w:hAnsi="HelveticaNeueLT Std Lt Cn"/>
          <w:u w:color="000000"/>
        </w:rPr>
      </w:pPr>
      <w:r w:rsidRPr="00627ACC">
        <w:rPr>
          <w:rFonts w:ascii="HelveticaNeueLT Std Lt Cn" w:hAnsi="HelveticaNeueLT Std Lt Cn"/>
          <w:u w:color="000000"/>
        </w:rPr>
        <w:t>Infine, l'altra grande dote dell'Isola di Aruba è il clima: trovandosi fuori dalla rotta degli uragani, l’isola è al sicuro da piogge e temporali e vanta quindi un clima gradevole tutto l'anno. Aruba è l'isola dei Caraibi con più giorni di sole, ma riesce a essere piuttosto fresca grazie ai venti alisei, che soffiano ogni giorno. La temperatura media è di 28 gradi, senza umidità, con qualche picco verso l'alto nei mesi che vanno da maggio a ottobre e verso il basso da dicembre a marzo. In altre parole, il paradiso!</w:t>
      </w:r>
    </w:p>
    <w:p w14:paraId="10E86D95" w14:textId="3FC0A733" w:rsidR="00D516C3" w:rsidRDefault="00D516C3" w:rsidP="00D516C3">
      <w:pPr>
        <w:spacing w:line="312" w:lineRule="auto"/>
        <w:ind w:left="0" w:right="-2"/>
        <w:rPr>
          <w:rFonts w:ascii="Helvetica" w:hAnsi="Helvetica" w:cs="Arial"/>
          <w:i/>
          <w:iCs/>
          <w:color w:val="000000"/>
        </w:rPr>
      </w:pPr>
    </w:p>
    <w:p w14:paraId="5D7E7BF3" w14:textId="77777777" w:rsidR="00D516C3" w:rsidRPr="00565F17" w:rsidRDefault="00D516C3" w:rsidP="00D516C3">
      <w:pPr>
        <w:spacing w:line="312" w:lineRule="auto"/>
        <w:ind w:left="0" w:right="-2"/>
        <w:jc w:val="both"/>
        <w:rPr>
          <w:rFonts w:ascii="Helvetica" w:hAnsi="Helvetica" w:cs="Helvetica"/>
          <w:i/>
          <w:iCs/>
          <w:sz w:val="22"/>
          <w:szCs w:val="22"/>
          <w:lang w:eastAsia="ja-JP"/>
        </w:rPr>
      </w:pPr>
      <w:r w:rsidRPr="00565F17">
        <w:rPr>
          <w:rFonts w:ascii="Helvetica" w:hAnsi="Helvetica" w:cs="Helvetica"/>
          <w:i/>
          <w:iCs/>
          <w:sz w:val="22"/>
          <w:szCs w:val="22"/>
          <w:lang w:eastAsia="ja-JP"/>
        </w:rPr>
        <w:lastRenderedPageBreak/>
        <w:t xml:space="preserve">*Prima di prenotare il vostro viaggio verificate le direttive del Governo Italiano sul sito </w:t>
      </w:r>
      <w:hyperlink r:id="rId13" w:history="1">
        <w:r w:rsidRPr="00565F17">
          <w:rPr>
            <w:rStyle w:val="Collegamentoipertestuale"/>
            <w:rFonts w:ascii="Helvetica" w:hAnsi="Helvetica" w:cs="Helvetica"/>
            <w:i/>
            <w:iCs/>
            <w:sz w:val="22"/>
            <w:szCs w:val="22"/>
            <w:lang w:eastAsia="ja-JP"/>
          </w:rPr>
          <w:t>www.viaggiaresicuri.it</w:t>
        </w:r>
      </w:hyperlink>
      <w:r w:rsidRPr="00565F17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 e prendete visione dei nuovi requisiti di ingresso necessari per visitare l’isola di Aruba sul sito </w:t>
      </w:r>
      <w:hyperlink r:id="rId14" w:history="1">
        <w:r w:rsidRPr="00565F17">
          <w:rPr>
            <w:rStyle w:val="Collegamentoipertestuale"/>
            <w:rFonts w:ascii="Helvetica" w:hAnsi="Helvetica" w:cs="Helvetica"/>
            <w:i/>
            <w:iCs/>
            <w:sz w:val="22"/>
            <w:szCs w:val="22"/>
            <w:lang w:eastAsia="ja-JP"/>
          </w:rPr>
          <w:t>www.aruba.com</w:t>
        </w:r>
      </w:hyperlink>
      <w:r w:rsidRPr="00565F17">
        <w:rPr>
          <w:rFonts w:ascii="Helvetica" w:hAnsi="Helvetica" w:cs="Helvetica"/>
          <w:i/>
          <w:iCs/>
          <w:sz w:val="22"/>
          <w:szCs w:val="22"/>
          <w:lang w:eastAsia="ja-JP"/>
        </w:rPr>
        <w:t>.</w:t>
      </w:r>
    </w:p>
    <w:p w14:paraId="58660878" w14:textId="77777777" w:rsidR="00D516C3" w:rsidRDefault="00D516C3" w:rsidP="00D516C3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b/>
          <w:bCs/>
          <w:lang w:eastAsia="ja-JP"/>
        </w:rPr>
      </w:pPr>
    </w:p>
    <w:p w14:paraId="5D5FD2B6" w14:textId="77777777" w:rsidR="00D516C3" w:rsidRPr="00E72170" w:rsidRDefault="00D516C3" w:rsidP="00D516C3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b/>
          <w:bCs/>
          <w:lang w:eastAsia="ja-JP"/>
        </w:rPr>
      </w:pPr>
      <w:r w:rsidRPr="00E72170">
        <w:rPr>
          <w:rFonts w:ascii="Helvetica" w:hAnsi="Helvetica" w:cs="Helvetica"/>
          <w:b/>
          <w:bCs/>
          <w:lang w:eastAsia="ja-JP"/>
        </w:rPr>
        <w:t>Link utili:</w:t>
      </w:r>
    </w:p>
    <w:p w14:paraId="40237845" w14:textId="77777777" w:rsidR="00D516C3" w:rsidRPr="00E1784A" w:rsidRDefault="00D516C3" w:rsidP="00D516C3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/>
        </w:rPr>
      </w:pPr>
      <w:r w:rsidRPr="00E1784A">
        <w:rPr>
          <w:rFonts w:ascii="Helvetica" w:hAnsi="Helvetica" w:cs="Helvetica"/>
          <w:lang w:eastAsia="ja-JP"/>
        </w:rPr>
        <w:t xml:space="preserve">Requisiti d’ingresso per i viaggiatori - </w:t>
      </w:r>
      <w:hyperlink r:id="rId15" w:history="1">
        <w:r w:rsidRPr="00E1784A">
          <w:rPr>
            <w:rStyle w:val="Collegamentoipertestuale"/>
            <w:rFonts w:ascii="Helvetica" w:hAnsi="Helvetica"/>
          </w:rPr>
          <w:t>https://www.aruba.com/it/requisiti-sanitari-per-viaggiatori</w:t>
        </w:r>
      </w:hyperlink>
    </w:p>
    <w:p w14:paraId="2BC9B4FA" w14:textId="77777777" w:rsidR="00D516C3" w:rsidRPr="00E1784A" w:rsidRDefault="00D516C3" w:rsidP="00D516C3">
      <w:pPr>
        <w:spacing w:line="312" w:lineRule="auto"/>
        <w:ind w:left="0" w:right="-2"/>
        <w:rPr>
          <w:rFonts w:ascii="Helvetica" w:hAnsi="Helvetica" w:cs="Arial"/>
          <w:color w:val="000000"/>
        </w:rPr>
      </w:pPr>
      <w:r w:rsidRPr="00E1784A">
        <w:rPr>
          <w:rFonts w:ascii="Helvetica" w:hAnsi="Helvetica" w:cs="Arial"/>
          <w:color w:val="000000"/>
        </w:rPr>
        <w:t xml:space="preserve">La guida del visitatore per un viaggio all’insegna della sicurezza ad Aruba - </w:t>
      </w:r>
      <w:hyperlink r:id="rId16" w:history="1">
        <w:r w:rsidRPr="00E1784A">
          <w:rPr>
            <w:rStyle w:val="Collegamentoipertestuale"/>
            <w:rFonts w:ascii="Helvetica" w:hAnsi="Helvetica" w:cs="Arial"/>
          </w:rPr>
          <w:t>https://www.aruba.com/it/viaggiare-sicuri-ad-aruba</w:t>
        </w:r>
      </w:hyperlink>
    </w:p>
    <w:p w14:paraId="7430A05A" w14:textId="77777777" w:rsidR="00D516C3" w:rsidRPr="00E1784A" w:rsidRDefault="00D516C3" w:rsidP="00D516C3">
      <w:pPr>
        <w:spacing w:line="312" w:lineRule="auto"/>
        <w:ind w:left="0" w:right="-2"/>
        <w:rPr>
          <w:rFonts w:ascii="Helvetica" w:hAnsi="Helvetica" w:cs="Arial"/>
          <w:color w:val="000000"/>
          <w:lang w:val="en-US"/>
        </w:rPr>
      </w:pPr>
      <w:r w:rsidRPr="00E1784A">
        <w:rPr>
          <w:rFonts w:ascii="Helvetica" w:hAnsi="Helvetica" w:cs="Arial"/>
          <w:color w:val="000000"/>
          <w:lang w:val="en-US"/>
        </w:rPr>
        <w:t xml:space="preserve">Il nuovo Health &amp; Happiness Code - </w:t>
      </w:r>
      <w:hyperlink r:id="rId17" w:history="1">
        <w:r w:rsidRPr="00E1784A">
          <w:rPr>
            <w:rStyle w:val="Collegamentoipertestuale"/>
            <w:rFonts w:ascii="Helvetica" w:hAnsi="Helvetica" w:cs="Arial"/>
            <w:lang w:val="en-US"/>
          </w:rPr>
          <w:t>https://www.aruba.com/it/health-happiness-code</w:t>
        </w:r>
      </w:hyperlink>
    </w:p>
    <w:p w14:paraId="08848C1E" w14:textId="77777777" w:rsidR="00D516C3" w:rsidRDefault="00D516C3" w:rsidP="00D516C3">
      <w:pPr>
        <w:spacing w:line="312" w:lineRule="auto"/>
        <w:ind w:left="0" w:right="-2"/>
        <w:rPr>
          <w:rStyle w:val="Collegamentoipertestuale"/>
          <w:rFonts w:ascii="Helvetica" w:hAnsi="Helvetica" w:cs="Arial"/>
        </w:rPr>
      </w:pPr>
      <w:r w:rsidRPr="00E1784A">
        <w:rPr>
          <w:rFonts w:ascii="Helvetica" w:hAnsi="Helvetica" w:cs="Arial"/>
          <w:color w:val="000000"/>
        </w:rPr>
        <w:t xml:space="preserve">8 motivi per cui la One Happy Island è la tua meta ideale per una vacanza sicura e rigenerante - </w:t>
      </w:r>
      <w:hyperlink r:id="rId18" w:history="1">
        <w:r w:rsidRPr="00E1784A">
          <w:rPr>
            <w:rStyle w:val="Collegamentoipertestuale"/>
            <w:rFonts w:ascii="Helvetica" w:hAnsi="Helvetica" w:cs="Arial"/>
          </w:rPr>
          <w:t>https://www.aruba.com/it/open-for-happiness</w:t>
        </w:r>
      </w:hyperlink>
    </w:p>
    <w:p w14:paraId="5CDB2099" w14:textId="77777777" w:rsidR="00D516C3" w:rsidRDefault="00D516C3" w:rsidP="00D516C3">
      <w:pPr>
        <w:spacing w:line="312" w:lineRule="auto"/>
        <w:ind w:left="0" w:right="-2"/>
        <w:rPr>
          <w:rFonts w:ascii="Helvetica" w:hAnsi="Helvetica" w:cs="Arial"/>
          <w:i/>
          <w:iCs/>
          <w:color w:val="000000"/>
        </w:rPr>
      </w:pPr>
    </w:p>
    <w:p w14:paraId="590B35C4" w14:textId="0911F4C9" w:rsidR="00BF6D20" w:rsidRDefault="00D75AA6" w:rsidP="00565F17">
      <w:pPr>
        <w:spacing w:line="312" w:lineRule="auto"/>
        <w:ind w:left="0" w:right="-2"/>
        <w:jc w:val="right"/>
        <w:rPr>
          <w:rFonts w:ascii="Helvetica" w:hAnsi="Helvetica" w:cs="Arial"/>
          <w:i/>
          <w:iCs/>
          <w:color w:val="000000"/>
        </w:rPr>
      </w:pPr>
      <w:r w:rsidRPr="00D75AA6">
        <w:rPr>
          <w:rFonts w:ascii="Helvetica" w:hAnsi="Helvetica" w:cs="Arial"/>
          <w:i/>
          <w:iCs/>
          <w:color w:val="000000"/>
        </w:rPr>
        <w:t>Per maggiori informazioni su Aruba:</w:t>
      </w:r>
    </w:p>
    <w:p w14:paraId="11989819" w14:textId="08EBCC59" w:rsidR="00D75AA6" w:rsidRPr="00D75AA6" w:rsidRDefault="00D75AA6" w:rsidP="00565F17">
      <w:pPr>
        <w:spacing w:line="312" w:lineRule="auto"/>
        <w:ind w:left="0" w:right="-2"/>
        <w:jc w:val="right"/>
        <w:rPr>
          <w:rFonts w:ascii="Helvetica" w:hAnsi="Helvetica" w:cs="Arial"/>
          <w:i/>
          <w:iCs/>
          <w:color w:val="000000"/>
        </w:rPr>
      </w:pPr>
      <w:r w:rsidRPr="00D75AA6">
        <w:rPr>
          <w:rFonts w:ascii="Helvetica" w:hAnsi="Helvetica" w:cs="Arial"/>
          <w:i/>
          <w:iCs/>
          <w:color w:val="000000"/>
        </w:rPr>
        <w:t>Global Tourist - Ufficio del Turismo di ARUBA in Italia</w:t>
      </w:r>
    </w:p>
    <w:p w14:paraId="7B311D12" w14:textId="1D6AD32C" w:rsidR="00D75AA6" w:rsidRPr="00E71ABC" w:rsidRDefault="00D75AA6" w:rsidP="00565F17">
      <w:pPr>
        <w:spacing w:line="312" w:lineRule="auto"/>
        <w:ind w:left="0" w:right="-2"/>
        <w:jc w:val="right"/>
        <w:rPr>
          <w:rFonts w:ascii="Helvetica" w:hAnsi="Helvetica" w:cs="Arial"/>
          <w:i/>
          <w:iCs/>
          <w:color w:val="000000"/>
          <w:lang w:val="en-US"/>
        </w:rPr>
      </w:pPr>
      <w:r w:rsidRPr="00E71ABC">
        <w:rPr>
          <w:rFonts w:ascii="Helvetica" w:hAnsi="Helvetica" w:cs="Arial"/>
          <w:i/>
          <w:iCs/>
          <w:color w:val="000000"/>
          <w:lang w:val="en-US"/>
        </w:rPr>
        <w:t xml:space="preserve">Tel: 011 – 4546557 - Email: </w:t>
      </w:r>
      <w:hyperlink r:id="rId19" w:history="1">
        <w:r w:rsidR="00E71ABC" w:rsidRPr="00E71ABC">
          <w:rPr>
            <w:rStyle w:val="Collegamentoipertestuale"/>
            <w:rFonts w:ascii="Helvetica" w:hAnsi="Helvetica" w:cs="Arial"/>
            <w:i/>
            <w:iCs/>
            <w:lang w:val="en-US"/>
          </w:rPr>
          <w:t>aruba@globaltourist.it</w:t>
        </w:r>
      </w:hyperlink>
      <w:r w:rsidR="00E71ABC" w:rsidRPr="00E71ABC">
        <w:rPr>
          <w:rFonts w:ascii="Helvetica" w:hAnsi="Helvetica" w:cs="Arial"/>
          <w:i/>
          <w:iCs/>
          <w:color w:val="000000"/>
          <w:lang w:val="en-US"/>
        </w:rPr>
        <w:t xml:space="preserve"> /</w:t>
      </w:r>
      <w:r w:rsidR="00E71ABC">
        <w:rPr>
          <w:rFonts w:ascii="Helvetica" w:hAnsi="Helvetica" w:cs="Arial"/>
          <w:i/>
          <w:iCs/>
          <w:color w:val="000000"/>
          <w:lang w:val="en-US"/>
        </w:rPr>
        <w:t xml:space="preserve"> </w:t>
      </w:r>
      <w:hyperlink r:id="rId20" w:history="1">
        <w:r w:rsidR="00E71ABC" w:rsidRPr="00333584">
          <w:rPr>
            <w:rStyle w:val="Collegamentoipertestuale"/>
            <w:rFonts w:ascii="Helvetica" w:hAnsi="Helvetica" w:cs="Arial"/>
            <w:i/>
            <w:iCs/>
            <w:lang w:val="en-US"/>
          </w:rPr>
          <w:t>globaltourist@globaltourist.it</w:t>
        </w:r>
      </w:hyperlink>
    </w:p>
    <w:sectPr w:rsidR="00D75AA6" w:rsidRPr="00E71ABC" w:rsidSect="00E1784A">
      <w:headerReference w:type="default" r:id="rId21"/>
      <w:footerReference w:type="default" r:id="rId22"/>
      <w:footnotePr>
        <w:pos w:val="beneathText"/>
      </w:footnotePr>
      <w:pgSz w:w="11905" w:h="16837"/>
      <w:pgMar w:top="1843" w:right="1134" w:bottom="2127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B8FA" w14:textId="77777777" w:rsidR="00F94F4E" w:rsidRDefault="00F94F4E">
      <w:r>
        <w:separator/>
      </w:r>
    </w:p>
  </w:endnote>
  <w:endnote w:type="continuationSeparator" w:id="0">
    <w:p w14:paraId="271F9472" w14:textId="77777777" w:rsidR="00F94F4E" w:rsidRDefault="00F9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ＭＳ 明朝"/>
    <w:charset w:val="00"/>
    <w:family w:val="swiss"/>
    <w:pitch w:val="variable"/>
    <w:sig w:usb0="E7002EFF" w:usb1="D200FDFF" w:usb2="0A246029" w:usb3="00000000" w:csb0="000001FF" w:csb1="00000000"/>
  </w:font>
  <w:font w:name="Helvetica Neue">
    <w:altName w:val="Corbel"/>
    <w:charset w:val="00"/>
    <w:family w:val="roman"/>
    <w:pitch w:val="default"/>
  </w:font>
  <w:font w:name="HelveticaNeueLT Std Lt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0C26" w14:textId="77777777"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</w:t>
    </w:r>
    <w:proofErr w:type="spellStart"/>
    <w:r w:rsidRPr="007C2A70">
      <w:rPr>
        <w:b/>
        <w:color w:val="002060"/>
      </w:rPr>
      <w:t>Boucheron</w:t>
    </w:r>
    <w:proofErr w:type="spellEnd"/>
    <w:r w:rsidRPr="007C2A70">
      <w:rPr>
        <w:b/>
        <w:color w:val="002060"/>
      </w:rPr>
      <w:t xml:space="preserve"> 14 – 10122 Torino </w:t>
    </w:r>
    <w:r w:rsidR="007C2A70" w:rsidRPr="007C2A70">
      <w:rPr>
        <w:b/>
        <w:color w:val="002060"/>
      </w:rPr>
      <w:t>(TO) Italy Tel: +39 011 4546557</w:t>
    </w:r>
    <w:r w:rsidRPr="007C2A70">
      <w:rPr>
        <w:b/>
        <w:color w:val="002060"/>
      </w:rPr>
      <w:t xml:space="preserve"> Fax: +39 011 0374844</w:t>
    </w:r>
  </w:p>
  <w:p w14:paraId="725DFFEB" w14:textId="77777777"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14:paraId="1B2FCCCA" w14:textId="77777777"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B8A9" w14:textId="77777777" w:rsidR="00F94F4E" w:rsidRDefault="00F94F4E">
      <w:r>
        <w:separator/>
      </w:r>
    </w:p>
  </w:footnote>
  <w:footnote w:type="continuationSeparator" w:id="0">
    <w:p w14:paraId="6CBD1BB3" w14:textId="77777777" w:rsidR="00F94F4E" w:rsidRDefault="00F9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AB3C" w14:textId="77777777"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14:paraId="3D7CE3AC" w14:textId="77777777"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5B751D0D" wp14:editId="36E86A05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5" name="Immagine 5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701A1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0846723B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1198F4EA" w14:textId="77777777"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0D3803AF" wp14:editId="38F1F717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6" name="Immagine 6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14:paraId="33F86051" w14:textId="77777777"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527D"/>
    <w:multiLevelType w:val="hybridMultilevel"/>
    <w:tmpl w:val="7452E2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46519"/>
    <w:multiLevelType w:val="hybridMultilevel"/>
    <w:tmpl w:val="D5C6C4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90C78"/>
    <w:multiLevelType w:val="hybridMultilevel"/>
    <w:tmpl w:val="288E16BE"/>
    <w:lvl w:ilvl="0" w:tplc="DFB6F272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337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B646BC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882E34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E7868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D45DAE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0C0DF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028C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A24C4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A4"/>
    <w:rsid w:val="0000753E"/>
    <w:rsid w:val="0001035C"/>
    <w:rsid w:val="00014A96"/>
    <w:rsid w:val="00015040"/>
    <w:rsid w:val="00016367"/>
    <w:rsid w:val="00017D33"/>
    <w:rsid w:val="000211E2"/>
    <w:rsid w:val="0002173A"/>
    <w:rsid w:val="00021F80"/>
    <w:rsid w:val="000266CB"/>
    <w:rsid w:val="00030606"/>
    <w:rsid w:val="0003107F"/>
    <w:rsid w:val="000319AF"/>
    <w:rsid w:val="000342B8"/>
    <w:rsid w:val="000348C7"/>
    <w:rsid w:val="000365F3"/>
    <w:rsid w:val="00036B65"/>
    <w:rsid w:val="00036E46"/>
    <w:rsid w:val="000409D2"/>
    <w:rsid w:val="000419B7"/>
    <w:rsid w:val="00043325"/>
    <w:rsid w:val="00044561"/>
    <w:rsid w:val="00044992"/>
    <w:rsid w:val="00044AF2"/>
    <w:rsid w:val="00044EBB"/>
    <w:rsid w:val="0004682B"/>
    <w:rsid w:val="00047B96"/>
    <w:rsid w:val="0005479A"/>
    <w:rsid w:val="00054DF7"/>
    <w:rsid w:val="00061DB8"/>
    <w:rsid w:val="000636AA"/>
    <w:rsid w:val="000652DB"/>
    <w:rsid w:val="00071DBF"/>
    <w:rsid w:val="000724C5"/>
    <w:rsid w:val="00076DA4"/>
    <w:rsid w:val="00076E48"/>
    <w:rsid w:val="00081F4C"/>
    <w:rsid w:val="000824B6"/>
    <w:rsid w:val="00082DD4"/>
    <w:rsid w:val="00084B5D"/>
    <w:rsid w:val="00084D45"/>
    <w:rsid w:val="00084FF8"/>
    <w:rsid w:val="00086A5A"/>
    <w:rsid w:val="000903AE"/>
    <w:rsid w:val="00090831"/>
    <w:rsid w:val="00090B9D"/>
    <w:rsid w:val="000919DF"/>
    <w:rsid w:val="00092F94"/>
    <w:rsid w:val="0009310D"/>
    <w:rsid w:val="0009393C"/>
    <w:rsid w:val="00094C40"/>
    <w:rsid w:val="00097C4F"/>
    <w:rsid w:val="000A1830"/>
    <w:rsid w:val="000A2E8D"/>
    <w:rsid w:val="000A591E"/>
    <w:rsid w:val="000B0EFC"/>
    <w:rsid w:val="000B5CDB"/>
    <w:rsid w:val="000C0183"/>
    <w:rsid w:val="000C2AD1"/>
    <w:rsid w:val="000C2B2D"/>
    <w:rsid w:val="000C3019"/>
    <w:rsid w:val="000C36E7"/>
    <w:rsid w:val="000D0565"/>
    <w:rsid w:val="000D0F12"/>
    <w:rsid w:val="000D6C95"/>
    <w:rsid w:val="000E01AA"/>
    <w:rsid w:val="000E0D1A"/>
    <w:rsid w:val="000E2DFE"/>
    <w:rsid w:val="000E321A"/>
    <w:rsid w:val="000E6F5A"/>
    <w:rsid w:val="000E7B87"/>
    <w:rsid w:val="000F0353"/>
    <w:rsid w:val="000F154E"/>
    <w:rsid w:val="000F190F"/>
    <w:rsid w:val="000F2416"/>
    <w:rsid w:val="0010644A"/>
    <w:rsid w:val="00106D18"/>
    <w:rsid w:val="00106FD0"/>
    <w:rsid w:val="00107E06"/>
    <w:rsid w:val="00111E40"/>
    <w:rsid w:val="00114023"/>
    <w:rsid w:val="001208F8"/>
    <w:rsid w:val="0012271E"/>
    <w:rsid w:val="00123640"/>
    <w:rsid w:val="00123886"/>
    <w:rsid w:val="00125A9F"/>
    <w:rsid w:val="001260BA"/>
    <w:rsid w:val="00130B8C"/>
    <w:rsid w:val="00134617"/>
    <w:rsid w:val="00134B6B"/>
    <w:rsid w:val="00140480"/>
    <w:rsid w:val="00144C46"/>
    <w:rsid w:val="0014597B"/>
    <w:rsid w:val="00146C1B"/>
    <w:rsid w:val="00146E83"/>
    <w:rsid w:val="00152A4C"/>
    <w:rsid w:val="001545FB"/>
    <w:rsid w:val="00154C14"/>
    <w:rsid w:val="001572F0"/>
    <w:rsid w:val="00157D12"/>
    <w:rsid w:val="00163ACA"/>
    <w:rsid w:val="00163D11"/>
    <w:rsid w:val="001654EC"/>
    <w:rsid w:val="00166AFF"/>
    <w:rsid w:val="0016755F"/>
    <w:rsid w:val="001706F6"/>
    <w:rsid w:val="00172527"/>
    <w:rsid w:val="00173FC8"/>
    <w:rsid w:val="001778A0"/>
    <w:rsid w:val="00183E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0E7A"/>
    <w:rsid w:val="001C1E9F"/>
    <w:rsid w:val="001C20AF"/>
    <w:rsid w:val="001C3275"/>
    <w:rsid w:val="001C38F8"/>
    <w:rsid w:val="001C6D2E"/>
    <w:rsid w:val="001C7C25"/>
    <w:rsid w:val="001D02D9"/>
    <w:rsid w:val="001D4CDB"/>
    <w:rsid w:val="001D57EC"/>
    <w:rsid w:val="001D6963"/>
    <w:rsid w:val="001E075F"/>
    <w:rsid w:val="001E12E5"/>
    <w:rsid w:val="001E25F9"/>
    <w:rsid w:val="001E3D33"/>
    <w:rsid w:val="001E7E86"/>
    <w:rsid w:val="001F5DFA"/>
    <w:rsid w:val="00201D9A"/>
    <w:rsid w:val="00204619"/>
    <w:rsid w:val="00211776"/>
    <w:rsid w:val="00215A38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3523C"/>
    <w:rsid w:val="0024301F"/>
    <w:rsid w:val="00243984"/>
    <w:rsid w:val="0024633D"/>
    <w:rsid w:val="002516E9"/>
    <w:rsid w:val="00251A1B"/>
    <w:rsid w:val="00253C09"/>
    <w:rsid w:val="0025545E"/>
    <w:rsid w:val="00255E19"/>
    <w:rsid w:val="00261CA0"/>
    <w:rsid w:val="00263D91"/>
    <w:rsid w:val="00264BAE"/>
    <w:rsid w:val="002665AF"/>
    <w:rsid w:val="00270059"/>
    <w:rsid w:val="00270F03"/>
    <w:rsid w:val="00271989"/>
    <w:rsid w:val="0027562E"/>
    <w:rsid w:val="002770AD"/>
    <w:rsid w:val="002778C7"/>
    <w:rsid w:val="00281409"/>
    <w:rsid w:val="00281482"/>
    <w:rsid w:val="00282FF3"/>
    <w:rsid w:val="002836D3"/>
    <w:rsid w:val="00284F07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2222"/>
    <w:rsid w:val="002B26D0"/>
    <w:rsid w:val="002B3FE0"/>
    <w:rsid w:val="002B66FC"/>
    <w:rsid w:val="002C2D52"/>
    <w:rsid w:val="002C5E49"/>
    <w:rsid w:val="002C6E15"/>
    <w:rsid w:val="002D20F8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0157"/>
    <w:rsid w:val="002F2A54"/>
    <w:rsid w:val="002F3B7A"/>
    <w:rsid w:val="002F45A0"/>
    <w:rsid w:val="002F4C85"/>
    <w:rsid w:val="002F608F"/>
    <w:rsid w:val="002F6670"/>
    <w:rsid w:val="002F7104"/>
    <w:rsid w:val="003017F2"/>
    <w:rsid w:val="00302C53"/>
    <w:rsid w:val="003073D3"/>
    <w:rsid w:val="00311705"/>
    <w:rsid w:val="003118FC"/>
    <w:rsid w:val="003121C3"/>
    <w:rsid w:val="0031714C"/>
    <w:rsid w:val="00320711"/>
    <w:rsid w:val="00321595"/>
    <w:rsid w:val="00326F15"/>
    <w:rsid w:val="00327565"/>
    <w:rsid w:val="00331AFF"/>
    <w:rsid w:val="00332443"/>
    <w:rsid w:val="0033568D"/>
    <w:rsid w:val="0035109A"/>
    <w:rsid w:val="00352CCF"/>
    <w:rsid w:val="00352DB0"/>
    <w:rsid w:val="00353204"/>
    <w:rsid w:val="00353E36"/>
    <w:rsid w:val="003547C6"/>
    <w:rsid w:val="00354E5D"/>
    <w:rsid w:val="0035629B"/>
    <w:rsid w:val="0035730D"/>
    <w:rsid w:val="00363142"/>
    <w:rsid w:val="00366D67"/>
    <w:rsid w:val="00367573"/>
    <w:rsid w:val="00371115"/>
    <w:rsid w:val="00371FE1"/>
    <w:rsid w:val="00372659"/>
    <w:rsid w:val="0037311D"/>
    <w:rsid w:val="0037559A"/>
    <w:rsid w:val="00380364"/>
    <w:rsid w:val="003839E5"/>
    <w:rsid w:val="003854CB"/>
    <w:rsid w:val="003864DD"/>
    <w:rsid w:val="003869EA"/>
    <w:rsid w:val="00386CB9"/>
    <w:rsid w:val="003876A0"/>
    <w:rsid w:val="003947EE"/>
    <w:rsid w:val="003970A5"/>
    <w:rsid w:val="003A5CEB"/>
    <w:rsid w:val="003B2ABB"/>
    <w:rsid w:val="003B4F80"/>
    <w:rsid w:val="003B5A12"/>
    <w:rsid w:val="003B70DF"/>
    <w:rsid w:val="003C401F"/>
    <w:rsid w:val="003D109D"/>
    <w:rsid w:val="003D119A"/>
    <w:rsid w:val="003D26F1"/>
    <w:rsid w:val="003D3FC3"/>
    <w:rsid w:val="003D448A"/>
    <w:rsid w:val="003D620A"/>
    <w:rsid w:val="003D71EB"/>
    <w:rsid w:val="003E0AE6"/>
    <w:rsid w:val="003E110C"/>
    <w:rsid w:val="003E2D7D"/>
    <w:rsid w:val="003E3E7A"/>
    <w:rsid w:val="003E50F1"/>
    <w:rsid w:val="003E5CCE"/>
    <w:rsid w:val="003F11D8"/>
    <w:rsid w:val="003F1E4A"/>
    <w:rsid w:val="003F3101"/>
    <w:rsid w:val="003F39A4"/>
    <w:rsid w:val="003F51D8"/>
    <w:rsid w:val="004008D3"/>
    <w:rsid w:val="004014B9"/>
    <w:rsid w:val="00406238"/>
    <w:rsid w:val="004075BF"/>
    <w:rsid w:val="00410984"/>
    <w:rsid w:val="00411BA7"/>
    <w:rsid w:val="00412409"/>
    <w:rsid w:val="00425254"/>
    <w:rsid w:val="004266D7"/>
    <w:rsid w:val="00427162"/>
    <w:rsid w:val="0042742E"/>
    <w:rsid w:val="0042766F"/>
    <w:rsid w:val="0043002D"/>
    <w:rsid w:val="0043287A"/>
    <w:rsid w:val="00433006"/>
    <w:rsid w:val="00434054"/>
    <w:rsid w:val="00436FD1"/>
    <w:rsid w:val="00437D51"/>
    <w:rsid w:val="00440549"/>
    <w:rsid w:val="00442D37"/>
    <w:rsid w:val="00450D42"/>
    <w:rsid w:val="00452A38"/>
    <w:rsid w:val="00454DCE"/>
    <w:rsid w:val="0045553A"/>
    <w:rsid w:val="0045768A"/>
    <w:rsid w:val="00457A3F"/>
    <w:rsid w:val="00462D26"/>
    <w:rsid w:val="00465069"/>
    <w:rsid w:val="004659BE"/>
    <w:rsid w:val="004662AC"/>
    <w:rsid w:val="0046634E"/>
    <w:rsid w:val="00470714"/>
    <w:rsid w:val="00470DA4"/>
    <w:rsid w:val="00470F85"/>
    <w:rsid w:val="00471A9D"/>
    <w:rsid w:val="00473004"/>
    <w:rsid w:val="0047497A"/>
    <w:rsid w:val="0047520B"/>
    <w:rsid w:val="004907D5"/>
    <w:rsid w:val="00496E27"/>
    <w:rsid w:val="0049783D"/>
    <w:rsid w:val="004A1197"/>
    <w:rsid w:val="004A226A"/>
    <w:rsid w:val="004A4507"/>
    <w:rsid w:val="004A593F"/>
    <w:rsid w:val="004A6BAC"/>
    <w:rsid w:val="004B07A4"/>
    <w:rsid w:val="004B085C"/>
    <w:rsid w:val="004B0E9E"/>
    <w:rsid w:val="004B2995"/>
    <w:rsid w:val="004B2D4C"/>
    <w:rsid w:val="004B518C"/>
    <w:rsid w:val="004B71B2"/>
    <w:rsid w:val="004B7C23"/>
    <w:rsid w:val="004C3DF3"/>
    <w:rsid w:val="004C45C8"/>
    <w:rsid w:val="004C4C3E"/>
    <w:rsid w:val="004C6641"/>
    <w:rsid w:val="004C7F4E"/>
    <w:rsid w:val="004D050D"/>
    <w:rsid w:val="004D2BF3"/>
    <w:rsid w:val="004D3381"/>
    <w:rsid w:val="004D431B"/>
    <w:rsid w:val="004D5732"/>
    <w:rsid w:val="004D653A"/>
    <w:rsid w:val="004E0D67"/>
    <w:rsid w:val="004E54B9"/>
    <w:rsid w:val="004E5D39"/>
    <w:rsid w:val="004E7FE2"/>
    <w:rsid w:val="004F1FE8"/>
    <w:rsid w:val="004F35D2"/>
    <w:rsid w:val="004F753A"/>
    <w:rsid w:val="004F75EE"/>
    <w:rsid w:val="00501BF8"/>
    <w:rsid w:val="0050329B"/>
    <w:rsid w:val="00503A5E"/>
    <w:rsid w:val="0051123A"/>
    <w:rsid w:val="005124E3"/>
    <w:rsid w:val="00513412"/>
    <w:rsid w:val="00517038"/>
    <w:rsid w:val="00517B74"/>
    <w:rsid w:val="00517F7B"/>
    <w:rsid w:val="005218FD"/>
    <w:rsid w:val="00522FDD"/>
    <w:rsid w:val="0052398A"/>
    <w:rsid w:val="00524E1D"/>
    <w:rsid w:val="00527500"/>
    <w:rsid w:val="005364E5"/>
    <w:rsid w:val="00536CE8"/>
    <w:rsid w:val="005425B5"/>
    <w:rsid w:val="0054317B"/>
    <w:rsid w:val="0054369A"/>
    <w:rsid w:val="005445F8"/>
    <w:rsid w:val="0054479E"/>
    <w:rsid w:val="00544802"/>
    <w:rsid w:val="005452BE"/>
    <w:rsid w:val="00545422"/>
    <w:rsid w:val="00546658"/>
    <w:rsid w:val="00547861"/>
    <w:rsid w:val="00547D8B"/>
    <w:rsid w:val="005534E2"/>
    <w:rsid w:val="00561DEA"/>
    <w:rsid w:val="0056555F"/>
    <w:rsid w:val="00565CF1"/>
    <w:rsid w:val="00565F17"/>
    <w:rsid w:val="00566B14"/>
    <w:rsid w:val="00566FE3"/>
    <w:rsid w:val="00574643"/>
    <w:rsid w:val="00574857"/>
    <w:rsid w:val="0057524F"/>
    <w:rsid w:val="005753D1"/>
    <w:rsid w:val="00581311"/>
    <w:rsid w:val="00581884"/>
    <w:rsid w:val="005838F9"/>
    <w:rsid w:val="005840D2"/>
    <w:rsid w:val="0058438E"/>
    <w:rsid w:val="00585121"/>
    <w:rsid w:val="0059035D"/>
    <w:rsid w:val="00590D26"/>
    <w:rsid w:val="0059462E"/>
    <w:rsid w:val="00595065"/>
    <w:rsid w:val="00595156"/>
    <w:rsid w:val="005A3B43"/>
    <w:rsid w:val="005A57F4"/>
    <w:rsid w:val="005A60E0"/>
    <w:rsid w:val="005B0074"/>
    <w:rsid w:val="005B4CEA"/>
    <w:rsid w:val="005B63B4"/>
    <w:rsid w:val="005C2B80"/>
    <w:rsid w:val="005C40B3"/>
    <w:rsid w:val="005C72BB"/>
    <w:rsid w:val="005D12B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3FE2"/>
    <w:rsid w:val="005E7542"/>
    <w:rsid w:val="005F63FA"/>
    <w:rsid w:val="005F6CF4"/>
    <w:rsid w:val="005F70E8"/>
    <w:rsid w:val="005F72BB"/>
    <w:rsid w:val="005F7942"/>
    <w:rsid w:val="0060033E"/>
    <w:rsid w:val="00600C7A"/>
    <w:rsid w:val="00606678"/>
    <w:rsid w:val="00610994"/>
    <w:rsid w:val="006138E4"/>
    <w:rsid w:val="00622D62"/>
    <w:rsid w:val="00622FB3"/>
    <w:rsid w:val="006234E9"/>
    <w:rsid w:val="006246D5"/>
    <w:rsid w:val="006248B2"/>
    <w:rsid w:val="00625A17"/>
    <w:rsid w:val="00626AF7"/>
    <w:rsid w:val="00627111"/>
    <w:rsid w:val="00627924"/>
    <w:rsid w:val="00627ACC"/>
    <w:rsid w:val="00627C9A"/>
    <w:rsid w:val="0063156A"/>
    <w:rsid w:val="0063358F"/>
    <w:rsid w:val="00635F4A"/>
    <w:rsid w:val="006416F5"/>
    <w:rsid w:val="00641C85"/>
    <w:rsid w:val="00642CBD"/>
    <w:rsid w:val="006431AC"/>
    <w:rsid w:val="00644253"/>
    <w:rsid w:val="00644AC3"/>
    <w:rsid w:val="0065049C"/>
    <w:rsid w:val="006506A7"/>
    <w:rsid w:val="00651F55"/>
    <w:rsid w:val="00652C12"/>
    <w:rsid w:val="00654905"/>
    <w:rsid w:val="006551AB"/>
    <w:rsid w:val="006567D7"/>
    <w:rsid w:val="00656F05"/>
    <w:rsid w:val="00660231"/>
    <w:rsid w:val="006606C8"/>
    <w:rsid w:val="0066123F"/>
    <w:rsid w:val="00661FDF"/>
    <w:rsid w:val="00663E16"/>
    <w:rsid w:val="00664BBD"/>
    <w:rsid w:val="00673476"/>
    <w:rsid w:val="0067582A"/>
    <w:rsid w:val="00676367"/>
    <w:rsid w:val="006771F4"/>
    <w:rsid w:val="006809B6"/>
    <w:rsid w:val="00680B17"/>
    <w:rsid w:val="00684C43"/>
    <w:rsid w:val="00685734"/>
    <w:rsid w:val="006861F9"/>
    <w:rsid w:val="00687C61"/>
    <w:rsid w:val="00687E3E"/>
    <w:rsid w:val="006905D4"/>
    <w:rsid w:val="00692EB1"/>
    <w:rsid w:val="00695010"/>
    <w:rsid w:val="00696C46"/>
    <w:rsid w:val="00697A39"/>
    <w:rsid w:val="006A0905"/>
    <w:rsid w:val="006A0E4A"/>
    <w:rsid w:val="006A1E52"/>
    <w:rsid w:val="006A1FDE"/>
    <w:rsid w:val="006A5397"/>
    <w:rsid w:val="006A5D4E"/>
    <w:rsid w:val="006A7A99"/>
    <w:rsid w:val="006B1558"/>
    <w:rsid w:val="006B1D23"/>
    <w:rsid w:val="006B24AC"/>
    <w:rsid w:val="006B3AF2"/>
    <w:rsid w:val="006B4070"/>
    <w:rsid w:val="006B4BCB"/>
    <w:rsid w:val="006B6B99"/>
    <w:rsid w:val="006C1CD3"/>
    <w:rsid w:val="006C4DBD"/>
    <w:rsid w:val="006D1F23"/>
    <w:rsid w:val="006D2808"/>
    <w:rsid w:val="006D2920"/>
    <w:rsid w:val="006D2A97"/>
    <w:rsid w:val="006D3D35"/>
    <w:rsid w:val="006D3D93"/>
    <w:rsid w:val="006D3DEF"/>
    <w:rsid w:val="006D4207"/>
    <w:rsid w:val="006D42D0"/>
    <w:rsid w:val="006D4C12"/>
    <w:rsid w:val="006D5901"/>
    <w:rsid w:val="006E6F9D"/>
    <w:rsid w:val="006E74A8"/>
    <w:rsid w:val="006F1567"/>
    <w:rsid w:val="006F258E"/>
    <w:rsid w:val="006F3348"/>
    <w:rsid w:val="006F34DC"/>
    <w:rsid w:val="006F449B"/>
    <w:rsid w:val="006F455A"/>
    <w:rsid w:val="006F5322"/>
    <w:rsid w:val="00700AE0"/>
    <w:rsid w:val="007126DA"/>
    <w:rsid w:val="00713451"/>
    <w:rsid w:val="00724089"/>
    <w:rsid w:val="007248ED"/>
    <w:rsid w:val="00725402"/>
    <w:rsid w:val="0072543E"/>
    <w:rsid w:val="00726BED"/>
    <w:rsid w:val="00730F2F"/>
    <w:rsid w:val="0073460A"/>
    <w:rsid w:val="00734A8C"/>
    <w:rsid w:val="00735F26"/>
    <w:rsid w:val="00740968"/>
    <w:rsid w:val="007423D3"/>
    <w:rsid w:val="0074275C"/>
    <w:rsid w:val="007447F5"/>
    <w:rsid w:val="00745B92"/>
    <w:rsid w:val="00747702"/>
    <w:rsid w:val="00747C51"/>
    <w:rsid w:val="00750205"/>
    <w:rsid w:val="00752F4F"/>
    <w:rsid w:val="00753DCC"/>
    <w:rsid w:val="007553DC"/>
    <w:rsid w:val="00755CA8"/>
    <w:rsid w:val="00757B6A"/>
    <w:rsid w:val="00757C28"/>
    <w:rsid w:val="00760306"/>
    <w:rsid w:val="00760A1A"/>
    <w:rsid w:val="0076158B"/>
    <w:rsid w:val="007636A0"/>
    <w:rsid w:val="00765B0C"/>
    <w:rsid w:val="00771D6F"/>
    <w:rsid w:val="007742FF"/>
    <w:rsid w:val="00774C70"/>
    <w:rsid w:val="00781D5C"/>
    <w:rsid w:val="00783644"/>
    <w:rsid w:val="007857F6"/>
    <w:rsid w:val="00787A72"/>
    <w:rsid w:val="00787C73"/>
    <w:rsid w:val="00791749"/>
    <w:rsid w:val="00793D18"/>
    <w:rsid w:val="0079471E"/>
    <w:rsid w:val="007A2239"/>
    <w:rsid w:val="007A22F8"/>
    <w:rsid w:val="007A3AF3"/>
    <w:rsid w:val="007A4C5C"/>
    <w:rsid w:val="007A6070"/>
    <w:rsid w:val="007A6DD3"/>
    <w:rsid w:val="007A7602"/>
    <w:rsid w:val="007B0245"/>
    <w:rsid w:val="007B3022"/>
    <w:rsid w:val="007B4FB5"/>
    <w:rsid w:val="007C167E"/>
    <w:rsid w:val="007C1D63"/>
    <w:rsid w:val="007C1FBC"/>
    <w:rsid w:val="007C2340"/>
    <w:rsid w:val="007C2A08"/>
    <w:rsid w:val="007C2A70"/>
    <w:rsid w:val="007C4FBA"/>
    <w:rsid w:val="007C5B82"/>
    <w:rsid w:val="007C7D20"/>
    <w:rsid w:val="007D6A16"/>
    <w:rsid w:val="007E068E"/>
    <w:rsid w:val="007E2079"/>
    <w:rsid w:val="007E6C40"/>
    <w:rsid w:val="007E7434"/>
    <w:rsid w:val="007F0FB7"/>
    <w:rsid w:val="007F3E5C"/>
    <w:rsid w:val="007F5959"/>
    <w:rsid w:val="007F659C"/>
    <w:rsid w:val="007F72DA"/>
    <w:rsid w:val="008003A2"/>
    <w:rsid w:val="008023E6"/>
    <w:rsid w:val="00807C25"/>
    <w:rsid w:val="00813014"/>
    <w:rsid w:val="008134A5"/>
    <w:rsid w:val="008142E5"/>
    <w:rsid w:val="0081469C"/>
    <w:rsid w:val="0081483E"/>
    <w:rsid w:val="008164BD"/>
    <w:rsid w:val="008179F2"/>
    <w:rsid w:val="00820BE9"/>
    <w:rsid w:val="00821950"/>
    <w:rsid w:val="00823019"/>
    <w:rsid w:val="00827BD3"/>
    <w:rsid w:val="00831264"/>
    <w:rsid w:val="008341F1"/>
    <w:rsid w:val="00837B1D"/>
    <w:rsid w:val="008402B3"/>
    <w:rsid w:val="008415EA"/>
    <w:rsid w:val="008427E7"/>
    <w:rsid w:val="00843F6D"/>
    <w:rsid w:val="00844C3B"/>
    <w:rsid w:val="00845AF8"/>
    <w:rsid w:val="0084601E"/>
    <w:rsid w:val="00847172"/>
    <w:rsid w:val="008503D5"/>
    <w:rsid w:val="00851FAF"/>
    <w:rsid w:val="008549AB"/>
    <w:rsid w:val="008566EA"/>
    <w:rsid w:val="00857558"/>
    <w:rsid w:val="008608A2"/>
    <w:rsid w:val="00861927"/>
    <w:rsid w:val="00861ADD"/>
    <w:rsid w:val="00865076"/>
    <w:rsid w:val="00865314"/>
    <w:rsid w:val="00865B59"/>
    <w:rsid w:val="0086755D"/>
    <w:rsid w:val="00873111"/>
    <w:rsid w:val="00875915"/>
    <w:rsid w:val="00880045"/>
    <w:rsid w:val="008923B6"/>
    <w:rsid w:val="008933A3"/>
    <w:rsid w:val="008942C9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471A"/>
    <w:rsid w:val="008B76E7"/>
    <w:rsid w:val="008C0B5C"/>
    <w:rsid w:val="008C4F9E"/>
    <w:rsid w:val="008C59FF"/>
    <w:rsid w:val="008C7C00"/>
    <w:rsid w:val="008D2561"/>
    <w:rsid w:val="008D3536"/>
    <w:rsid w:val="008E276A"/>
    <w:rsid w:val="008E51D1"/>
    <w:rsid w:val="008E61EE"/>
    <w:rsid w:val="008F29AB"/>
    <w:rsid w:val="008F4253"/>
    <w:rsid w:val="008F65FE"/>
    <w:rsid w:val="008F7B6C"/>
    <w:rsid w:val="00905468"/>
    <w:rsid w:val="00910CDB"/>
    <w:rsid w:val="00911ADD"/>
    <w:rsid w:val="00911DBB"/>
    <w:rsid w:val="00911E82"/>
    <w:rsid w:val="00916698"/>
    <w:rsid w:val="009171D0"/>
    <w:rsid w:val="0092001C"/>
    <w:rsid w:val="00920AA6"/>
    <w:rsid w:val="00922BA8"/>
    <w:rsid w:val="00924EB5"/>
    <w:rsid w:val="009328E0"/>
    <w:rsid w:val="0093405F"/>
    <w:rsid w:val="00935640"/>
    <w:rsid w:val="00935C96"/>
    <w:rsid w:val="0093721E"/>
    <w:rsid w:val="0093791A"/>
    <w:rsid w:val="00940571"/>
    <w:rsid w:val="009419C5"/>
    <w:rsid w:val="00941BA0"/>
    <w:rsid w:val="00941F0E"/>
    <w:rsid w:val="00944772"/>
    <w:rsid w:val="009479D9"/>
    <w:rsid w:val="009621C8"/>
    <w:rsid w:val="0096790A"/>
    <w:rsid w:val="0097185B"/>
    <w:rsid w:val="00972490"/>
    <w:rsid w:val="009746FE"/>
    <w:rsid w:val="00984E49"/>
    <w:rsid w:val="00985377"/>
    <w:rsid w:val="0098618C"/>
    <w:rsid w:val="00994DFA"/>
    <w:rsid w:val="0099734F"/>
    <w:rsid w:val="009A0E6C"/>
    <w:rsid w:val="009A6C3E"/>
    <w:rsid w:val="009A6D33"/>
    <w:rsid w:val="009B038B"/>
    <w:rsid w:val="009B2FB4"/>
    <w:rsid w:val="009B706C"/>
    <w:rsid w:val="009B706F"/>
    <w:rsid w:val="009B7213"/>
    <w:rsid w:val="009C0FCA"/>
    <w:rsid w:val="009C45C8"/>
    <w:rsid w:val="009D0EAE"/>
    <w:rsid w:val="009D2060"/>
    <w:rsid w:val="009D3C74"/>
    <w:rsid w:val="009D5FA4"/>
    <w:rsid w:val="009D6854"/>
    <w:rsid w:val="009D7F82"/>
    <w:rsid w:val="009E00AB"/>
    <w:rsid w:val="009E1C6B"/>
    <w:rsid w:val="009E328F"/>
    <w:rsid w:val="009E333F"/>
    <w:rsid w:val="009E73E1"/>
    <w:rsid w:val="009E78D2"/>
    <w:rsid w:val="009F3327"/>
    <w:rsid w:val="009F48A0"/>
    <w:rsid w:val="009F7095"/>
    <w:rsid w:val="00A00466"/>
    <w:rsid w:val="00A03258"/>
    <w:rsid w:val="00A039F1"/>
    <w:rsid w:val="00A05556"/>
    <w:rsid w:val="00A06076"/>
    <w:rsid w:val="00A15216"/>
    <w:rsid w:val="00A1653A"/>
    <w:rsid w:val="00A22D5C"/>
    <w:rsid w:val="00A2334D"/>
    <w:rsid w:val="00A24645"/>
    <w:rsid w:val="00A246CC"/>
    <w:rsid w:val="00A2575E"/>
    <w:rsid w:val="00A30006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67632"/>
    <w:rsid w:val="00A713C9"/>
    <w:rsid w:val="00A74D57"/>
    <w:rsid w:val="00A764F2"/>
    <w:rsid w:val="00A771C8"/>
    <w:rsid w:val="00A818DE"/>
    <w:rsid w:val="00A82ADC"/>
    <w:rsid w:val="00A82C12"/>
    <w:rsid w:val="00A8509C"/>
    <w:rsid w:val="00A92D95"/>
    <w:rsid w:val="00A96D75"/>
    <w:rsid w:val="00A9717C"/>
    <w:rsid w:val="00A9770A"/>
    <w:rsid w:val="00A97EEE"/>
    <w:rsid w:val="00AA1F2E"/>
    <w:rsid w:val="00AA233E"/>
    <w:rsid w:val="00AA32F6"/>
    <w:rsid w:val="00AA6C85"/>
    <w:rsid w:val="00AA7334"/>
    <w:rsid w:val="00AA7FA5"/>
    <w:rsid w:val="00AB1B67"/>
    <w:rsid w:val="00AB1C83"/>
    <w:rsid w:val="00AB2303"/>
    <w:rsid w:val="00AB4D74"/>
    <w:rsid w:val="00AB5847"/>
    <w:rsid w:val="00AB6297"/>
    <w:rsid w:val="00AB70CC"/>
    <w:rsid w:val="00AC3475"/>
    <w:rsid w:val="00AC645F"/>
    <w:rsid w:val="00AC72A7"/>
    <w:rsid w:val="00AD03CC"/>
    <w:rsid w:val="00AD2F9A"/>
    <w:rsid w:val="00AD662D"/>
    <w:rsid w:val="00AE32F5"/>
    <w:rsid w:val="00AF0734"/>
    <w:rsid w:val="00AF221B"/>
    <w:rsid w:val="00AF3EF3"/>
    <w:rsid w:val="00AF41C0"/>
    <w:rsid w:val="00AF5BF1"/>
    <w:rsid w:val="00AF672F"/>
    <w:rsid w:val="00B006CA"/>
    <w:rsid w:val="00B04B27"/>
    <w:rsid w:val="00B10A0E"/>
    <w:rsid w:val="00B12743"/>
    <w:rsid w:val="00B13520"/>
    <w:rsid w:val="00B15BAF"/>
    <w:rsid w:val="00B20BEE"/>
    <w:rsid w:val="00B20E7A"/>
    <w:rsid w:val="00B24046"/>
    <w:rsid w:val="00B2551D"/>
    <w:rsid w:val="00B262BC"/>
    <w:rsid w:val="00B26FBE"/>
    <w:rsid w:val="00B27043"/>
    <w:rsid w:val="00B317E3"/>
    <w:rsid w:val="00B31920"/>
    <w:rsid w:val="00B3199A"/>
    <w:rsid w:val="00B32CE5"/>
    <w:rsid w:val="00B32F07"/>
    <w:rsid w:val="00B353D1"/>
    <w:rsid w:val="00B41A01"/>
    <w:rsid w:val="00B43946"/>
    <w:rsid w:val="00B44733"/>
    <w:rsid w:val="00B45F8D"/>
    <w:rsid w:val="00B50091"/>
    <w:rsid w:val="00B557F7"/>
    <w:rsid w:val="00B559DC"/>
    <w:rsid w:val="00B55D8D"/>
    <w:rsid w:val="00B56AFB"/>
    <w:rsid w:val="00B56BB5"/>
    <w:rsid w:val="00B61431"/>
    <w:rsid w:val="00B61963"/>
    <w:rsid w:val="00B61ED7"/>
    <w:rsid w:val="00B621E0"/>
    <w:rsid w:val="00B70878"/>
    <w:rsid w:val="00B7155A"/>
    <w:rsid w:val="00B72135"/>
    <w:rsid w:val="00B72AA2"/>
    <w:rsid w:val="00B74A66"/>
    <w:rsid w:val="00B75663"/>
    <w:rsid w:val="00B76337"/>
    <w:rsid w:val="00B81F6D"/>
    <w:rsid w:val="00B82C39"/>
    <w:rsid w:val="00B85487"/>
    <w:rsid w:val="00B85C18"/>
    <w:rsid w:val="00B867E2"/>
    <w:rsid w:val="00B86DE8"/>
    <w:rsid w:val="00B872A8"/>
    <w:rsid w:val="00B87CEA"/>
    <w:rsid w:val="00B90628"/>
    <w:rsid w:val="00B93475"/>
    <w:rsid w:val="00B97538"/>
    <w:rsid w:val="00BA00F7"/>
    <w:rsid w:val="00BA0D0E"/>
    <w:rsid w:val="00BA10C6"/>
    <w:rsid w:val="00BA15AB"/>
    <w:rsid w:val="00BA1AA0"/>
    <w:rsid w:val="00BA2142"/>
    <w:rsid w:val="00BA7ECE"/>
    <w:rsid w:val="00BB04E0"/>
    <w:rsid w:val="00BB0631"/>
    <w:rsid w:val="00BB3BA5"/>
    <w:rsid w:val="00BB59C7"/>
    <w:rsid w:val="00BC215C"/>
    <w:rsid w:val="00BC31A6"/>
    <w:rsid w:val="00BC43C1"/>
    <w:rsid w:val="00BD129D"/>
    <w:rsid w:val="00BD2E5E"/>
    <w:rsid w:val="00BD4717"/>
    <w:rsid w:val="00BD5436"/>
    <w:rsid w:val="00BD7682"/>
    <w:rsid w:val="00BE2430"/>
    <w:rsid w:val="00BE2AD4"/>
    <w:rsid w:val="00BE42A6"/>
    <w:rsid w:val="00BE4C9D"/>
    <w:rsid w:val="00BE7A51"/>
    <w:rsid w:val="00BF2197"/>
    <w:rsid w:val="00BF2A2A"/>
    <w:rsid w:val="00BF500A"/>
    <w:rsid w:val="00BF50F1"/>
    <w:rsid w:val="00BF6863"/>
    <w:rsid w:val="00BF6D20"/>
    <w:rsid w:val="00BF7E05"/>
    <w:rsid w:val="00C01E39"/>
    <w:rsid w:val="00C04546"/>
    <w:rsid w:val="00C10995"/>
    <w:rsid w:val="00C1156F"/>
    <w:rsid w:val="00C11E13"/>
    <w:rsid w:val="00C12B77"/>
    <w:rsid w:val="00C130ED"/>
    <w:rsid w:val="00C23C55"/>
    <w:rsid w:val="00C25831"/>
    <w:rsid w:val="00C35053"/>
    <w:rsid w:val="00C404A5"/>
    <w:rsid w:val="00C503A2"/>
    <w:rsid w:val="00C51A6F"/>
    <w:rsid w:val="00C51FC9"/>
    <w:rsid w:val="00C52A79"/>
    <w:rsid w:val="00C52BC0"/>
    <w:rsid w:val="00C53229"/>
    <w:rsid w:val="00C5366E"/>
    <w:rsid w:val="00C57B6A"/>
    <w:rsid w:val="00C615D1"/>
    <w:rsid w:val="00C615D2"/>
    <w:rsid w:val="00C62687"/>
    <w:rsid w:val="00C6542B"/>
    <w:rsid w:val="00C65919"/>
    <w:rsid w:val="00C65FEC"/>
    <w:rsid w:val="00C75043"/>
    <w:rsid w:val="00C76A76"/>
    <w:rsid w:val="00C820FD"/>
    <w:rsid w:val="00C82522"/>
    <w:rsid w:val="00C83C83"/>
    <w:rsid w:val="00C844E3"/>
    <w:rsid w:val="00C850CA"/>
    <w:rsid w:val="00C85287"/>
    <w:rsid w:val="00C8556B"/>
    <w:rsid w:val="00C86001"/>
    <w:rsid w:val="00C9129A"/>
    <w:rsid w:val="00C92A3A"/>
    <w:rsid w:val="00C958FB"/>
    <w:rsid w:val="00C974AA"/>
    <w:rsid w:val="00C97A28"/>
    <w:rsid w:val="00C97F7A"/>
    <w:rsid w:val="00CA03BB"/>
    <w:rsid w:val="00CA759B"/>
    <w:rsid w:val="00CB26A3"/>
    <w:rsid w:val="00CB3B97"/>
    <w:rsid w:val="00CB3FE3"/>
    <w:rsid w:val="00CB457D"/>
    <w:rsid w:val="00CB5DD9"/>
    <w:rsid w:val="00CB7012"/>
    <w:rsid w:val="00CB7681"/>
    <w:rsid w:val="00CC0678"/>
    <w:rsid w:val="00CC10A2"/>
    <w:rsid w:val="00CC5B67"/>
    <w:rsid w:val="00CC5C81"/>
    <w:rsid w:val="00CD06F0"/>
    <w:rsid w:val="00CD0EFD"/>
    <w:rsid w:val="00CD1E5B"/>
    <w:rsid w:val="00CD6425"/>
    <w:rsid w:val="00CE36BD"/>
    <w:rsid w:val="00CE3F7C"/>
    <w:rsid w:val="00CE4687"/>
    <w:rsid w:val="00CE7785"/>
    <w:rsid w:val="00CF16A8"/>
    <w:rsid w:val="00CF3804"/>
    <w:rsid w:val="00CF39EF"/>
    <w:rsid w:val="00CF4103"/>
    <w:rsid w:val="00CF4336"/>
    <w:rsid w:val="00CF4B68"/>
    <w:rsid w:val="00D01016"/>
    <w:rsid w:val="00D01CB1"/>
    <w:rsid w:val="00D0373F"/>
    <w:rsid w:val="00D03F97"/>
    <w:rsid w:val="00D056FE"/>
    <w:rsid w:val="00D10813"/>
    <w:rsid w:val="00D171D1"/>
    <w:rsid w:val="00D22016"/>
    <w:rsid w:val="00D2288D"/>
    <w:rsid w:val="00D25211"/>
    <w:rsid w:val="00D253C4"/>
    <w:rsid w:val="00D25C4C"/>
    <w:rsid w:val="00D312C0"/>
    <w:rsid w:val="00D31CD8"/>
    <w:rsid w:val="00D33314"/>
    <w:rsid w:val="00D36E8B"/>
    <w:rsid w:val="00D371F0"/>
    <w:rsid w:val="00D4120E"/>
    <w:rsid w:val="00D428A5"/>
    <w:rsid w:val="00D43337"/>
    <w:rsid w:val="00D44E6E"/>
    <w:rsid w:val="00D46D22"/>
    <w:rsid w:val="00D509E8"/>
    <w:rsid w:val="00D51538"/>
    <w:rsid w:val="00D516C3"/>
    <w:rsid w:val="00D516D4"/>
    <w:rsid w:val="00D543F2"/>
    <w:rsid w:val="00D555A2"/>
    <w:rsid w:val="00D63B69"/>
    <w:rsid w:val="00D64B2A"/>
    <w:rsid w:val="00D65179"/>
    <w:rsid w:val="00D65DCC"/>
    <w:rsid w:val="00D702CC"/>
    <w:rsid w:val="00D705C6"/>
    <w:rsid w:val="00D720C4"/>
    <w:rsid w:val="00D73273"/>
    <w:rsid w:val="00D73507"/>
    <w:rsid w:val="00D75449"/>
    <w:rsid w:val="00D75AA6"/>
    <w:rsid w:val="00D8052F"/>
    <w:rsid w:val="00D8215D"/>
    <w:rsid w:val="00D825B2"/>
    <w:rsid w:val="00D82C52"/>
    <w:rsid w:val="00D85EFF"/>
    <w:rsid w:val="00D871F3"/>
    <w:rsid w:val="00D87AEF"/>
    <w:rsid w:val="00D90D74"/>
    <w:rsid w:val="00D91533"/>
    <w:rsid w:val="00D91DE7"/>
    <w:rsid w:val="00D91EDF"/>
    <w:rsid w:val="00D92088"/>
    <w:rsid w:val="00D9238E"/>
    <w:rsid w:val="00D94E6D"/>
    <w:rsid w:val="00D95078"/>
    <w:rsid w:val="00D96C72"/>
    <w:rsid w:val="00DA3EEB"/>
    <w:rsid w:val="00DA3FE4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4268"/>
    <w:rsid w:val="00DC71EA"/>
    <w:rsid w:val="00DD3AB9"/>
    <w:rsid w:val="00DD7C5D"/>
    <w:rsid w:val="00DE0A58"/>
    <w:rsid w:val="00DE1722"/>
    <w:rsid w:val="00DE22E1"/>
    <w:rsid w:val="00DE5B1F"/>
    <w:rsid w:val="00DF256E"/>
    <w:rsid w:val="00DF5823"/>
    <w:rsid w:val="00DF7228"/>
    <w:rsid w:val="00DF770D"/>
    <w:rsid w:val="00E00D88"/>
    <w:rsid w:val="00E02FAD"/>
    <w:rsid w:val="00E0597B"/>
    <w:rsid w:val="00E0617F"/>
    <w:rsid w:val="00E06BA0"/>
    <w:rsid w:val="00E10E20"/>
    <w:rsid w:val="00E115F9"/>
    <w:rsid w:val="00E11AD7"/>
    <w:rsid w:val="00E132B6"/>
    <w:rsid w:val="00E13F41"/>
    <w:rsid w:val="00E16082"/>
    <w:rsid w:val="00E1784A"/>
    <w:rsid w:val="00E17B48"/>
    <w:rsid w:val="00E239F8"/>
    <w:rsid w:val="00E25BE2"/>
    <w:rsid w:val="00E26115"/>
    <w:rsid w:val="00E3237E"/>
    <w:rsid w:val="00E3359D"/>
    <w:rsid w:val="00E34671"/>
    <w:rsid w:val="00E34873"/>
    <w:rsid w:val="00E357DD"/>
    <w:rsid w:val="00E363A7"/>
    <w:rsid w:val="00E3785F"/>
    <w:rsid w:val="00E41C0D"/>
    <w:rsid w:val="00E428F1"/>
    <w:rsid w:val="00E44A88"/>
    <w:rsid w:val="00E454EA"/>
    <w:rsid w:val="00E46C67"/>
    <w:rsid w:val="00E50B19"/>
    <w:rsid w:val="00E527DF"/>
    <w:rsid w:val="00E5443E"/>
    <w:rsid w:val="00E548D2"/>
    <w:rsid w:val="00E55F84"/>
    <w:rsid w:val="00E60500"/>
    <w:rsid w:val="00E61EED"/>
    <w:rsid w:val="00E639E2"/>
    <w:rsid w:val="00E65CA1"/>
    <w:rsid w:val="00E7098D"/>
    <w:rsid w:val="00E71ABC"/>
    <w:rsid w:val="00E72170"/>
    <w:rsid w:val="00E763DC"/>
    <w:rsid w:val="00E76837"/>
    <w:rsid w:val="00E76CC8"/>
    <w:rsid w:val="00E80F0A"/>
    <w:rsid w:val="00E8400E"/>
    <w:rsid w:val="00E848DC"/>
    <w:rsid w:val="00E86C83"/>
    <w:rsid w:val="00E87834"/>
    <w:rsid w:val="00E901B0"/>
    <w:rsid w:val="00E938F6"/>
    <w:rsid w:val="00E94EEB"/>
    <w:rsid w:val="00E96420"/>
    <w:rsid w:val="00EA0ACC"/>
    <w:rsid w:val="00EA14A3"/>
    <w:rsid w:val="00EA538D"/>
    <w:rsid w:val="00EA6CDA"/>
    <w:rsid w:val="00EA7006"/>
    <w:rsid w:val="00EB7CD5"/>
    <w:rsid w:val="00EC0604"/>
    <w:rsid w:val="00EC070C"/>
    <w:rsid w:val="00EC1905"/>
    <w:rsid w:val="00EC3BDC"/>
    <w:rsid w:val="00EC4A92"/>
    <w:rsid w:val="00EC625C"/>
    <w:rsid w:val="00EC74E3"/>
    <w:rsid w:val="00ED1CC1"/>
    <w:rsid w:val="00ED5632"/>
    <w:rsid w:val="00EE1D8A"/>
    <w:rsid w:val="00EE419B"/>
    <w:rsid w:val="00EE70BF"/>
    <w:rsid w:val="00EE7EC3"/>
    <w:rsid w:val="00EF2475"/>
    <w:rsid w:val="00EF3969"/>
    <w:rsid w:val="00EF3BFF"/>
    <w:rsid w:val="00EF3CFB"/>
    <w:rsid w:val="00EF5199"/>
    <w:rsid w:val="00EF7792"/>
    <w:rsid w:val="00EF78F9"/>
    <w:rsid w:val="00F0184A"/>
    <w:rsid w:val="00F04F84"/>
    <w:rsid w:val="00F06B30"/>
    <w:rsid w:val="00F106ED"/>
    <w:rsid w:val="00F10B87"/>
    <w:rsid w:val="00F11732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0A78"/>
    <w:rsid w:val="00F421F7"/>
    <w:rsid w:val="00F42DC9"/>
    <w:rsid w:val="00F4314A"/>
    <w:rsid w:val="00F43485"/>
    <w:rsid w:val="00F43A66"/>
    <w:rsid w:val="00F44507"/>
    <w:rsid w:val="00F44D05"/>
    <w:rsid w:val="00F46EFB"/>
    <w:rsid w:val="00F47451"/>
    <w:rsid w:val="00F536E6"/>
    <w:rsid w:val="00F548E1"/>
    <w:rsid w:val="00F5567F"/>
    <w:rsid w:val="00F57098"/>
    <w:rsid w:val="00F60E88"/>
    <w:rsid w:val="00F6378B"/>
    <w:rsid w:val="00F637F1"/>
    <w:rsid w:val="00F6544C"/>
    <w:rsid w:val="00F676E0"/>
    <w:rsid w:val="00F81811"/>
    <w:rsid w:val="00F83553"/>
    <w:rsid w:val="00F841AE"/>
    <w:rsid w:val="00F93986"/>
    <w:rsid w:val="00F94F4E"/>
    <w:rsid w:val="00FA0D91"/>
    <w:rsid w:val="00FA48A4"/>
    <w:rsid w:val="00FB083F"/>
    <w:rsid w:val="00FB1687"/>
    <w:rsid w:val="00FB19A7"/>
    <w:rsid w:val="00FB27BA"/>
    <w:rsid w:val="00FB3B65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191C"/>
    <w:rsid w:val="00FD410D"/>
    <w:rsid w:val="00FD7F27"/>
    <w:rsid w:val="00FE00B6"/>
    <w:rsid w:val="00FE0596"/>
    <w:rsid w:val="00FE2F22"/>
    <w:rsid w:val="00FE3DDB"/>
    <w:rsid w:val="00FE6113"/>
    <w:rsid w:val="00FE7CE2"/>
    <w:rsid w:val="00FF0C1B"/>
    <w:rsid w:val="00FF32E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4C4FE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uiPriority w:val="99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customStyle="1" w:styleId="t-fullwidth">
    <w:name w:val="t-fullwidth"/>
    <w:basedOn w:val="Normale"/>
    <w:rsid w:val="00A1653A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3EC8"/>
    <w:pPr>
      <w:tabs>
        <w:tab w:val="left" w:pos="709"/>
      </w:tabs>
      <w:spacing w:after="120"/>
      <w:ind w:left="0" w:right="0"/>
    </w:pPr>
    <w:rPr>
      <w:rFonts w:eastAsia="DejaVu Sans"/>
      <w:color w:val="00000A"/>
      <w:kern w:val="1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183EC8"/>
    <w:rPr>
      <w:rFonts w:eastAsia="DejaVu Sans"/>
      <w:color w:val="00000A"/>
      <w:kern w:val="1"/>
      <w:sz w:val="24"/>
      <w:szCs w:val="24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0D1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BA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B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3BA5"/>
    <w:pPr>
      <w:suppressAutoHyphens w:val="0"/>
      <w:ind w:left="0" w:right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3BA5"/>
    <w:rPr>
      <w:rFonts w:asciiTheme="minorHAnsi" w:eastAsiaTheme="minorHAnsi" w:hAnsiTheme="minorHAnsi" w:cstheme="minorBid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3BA5"/>
    <w:pPr>
      <w:suppressAutoHyphens/>
      <w:ind w:left="840" w:right="-360"/>
    </w:pPr>
    <w:rPr>
      <w:rFonts w:ascii="Times New Roman" w:eastAsia="Times New Roman" w:hAnsi="Times New Roman" w:cs="Times New Roman"/>
      <w:b/>
      <w:bCs/>
      <w:lang w:val="it-IT"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3BA5"/>
    <w:rPr>
      <w:rFonts w:asciiTheme="minorHAnsi" w:eastAsiaTheme="minorHAnsi" w:hAnsiTheme="minorHAnsi" w:cstheme="minorBidi"/>
      <w:b/>
      <w:bCs/>
      <w:lang w:val="en-US" w:eastAsia="ar-SA"/>
    </w:rPr>
  </w:style>
  <w:style w:type="character" w:customStyle="1" w:styleId="xn-location">
    <w:name w:val="xn-location"/>
    <w:basedOn w:val="Carpredefinitoparagrafo"/>
    <w:rsid w:val="00837B1D"/>
  </w:style>
  <w:style w:type="character" w:customStyle="1" w:styleId="mtlob">
    <w:name w:val="mtlob"/>
    <w:basedOn w:val="Carpredefinitoparagrafo"/>
    <w:rsid w:val="00327565"/>
  </w:style>
  <w:style w:type="character" w:customStyle="1" w:styleId="vbf20">
    <w:name w:val="vbf20"/>
    <w:basedOn w:val="Carpredefinitoparagrafo"/>
    <w:rsid w:val="00327565"/>
  </w:style>
  <w:style w:type="character" w:customStyle="1" w:styleId="mlchd">
    <w:name w:val="mlchd"/>
    <w:basedOn w:val="Carpredefinitoparagrafo"/>
    <w:rsid w:val="00327565"/>
  </w:style>
  <w:style w:type="paragraph" w:customStyle="1" w:styleId="Default">
    <w:name w:val="Default"/>
    <w:rsid w:val="00781D5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Carpredefinitoparagrafo"/>
    <w:rsid w:val="00781D5C"/>
    <w:rPr>
      <w:rFonts w:ascii="Arial" w:eastAsia="Arial" w:hAnsi="Arial" w:cs="Arial"/>
      <w:b/>
      <w:bCs/>
      <w:outline w:val="0"/>
      <w:color w:val="0000FF"/>
      <w:u w:val="single" w:color="0000FF"/>
    </w:rPr>
  </w:style>
  <w:style w:type="character" w:customStyle="1" w:styleId="Hyperlink2">
    <w:name w:val="Hyperlink.2"/>
    <w:basedOn w:val="Carpredefinitoparagrafo"/>
    <w:rsid w:val="00781D5C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Hyperlink0">
    <w:name w:val="Hyperlink.0"/>
    <w:basedOn w:val="Carpredefinitoparagrafo"/>
    <w:rsid w:val="00E71ABC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6715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29589088">
              <w:marLeft w:val="12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2065160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53276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0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70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0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1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4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7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8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4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634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iaggiaresicuri.it" TargetMode="External"/><Relationship Id="rId18" Type="http://schemas.openxmlformats.org/officeDocument/2006/relationships/hyperlink" Target="https://www.aruba.com/it/open-for-happines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e.tl/t-ZPSXqW9AI5" TargetMode="External"/><Relationship Id="rId17" Type="http://schemas.openxmlformats.org/officeDocument/2006/relationships/hyperlink" Target="https://www.aruba.com/it/health-happiness-co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uba.com/it/viaggiare-sicuri-ad-aruba" TargetMode="External"/><Relationship Id="rId20" Type="http://schemas.openxmlformats.org/officeDocument/2006/relationships/hyperlink" Target="mailto:globaltourist@globaltourist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uba.com/it/requisiti-sanitari-per-viaggiatori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aruba@globaltourist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ruba.co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49D8-CEF1-4229-A8B0-3834E60B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6335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Cecilia Rignanese</cp:lastModifiedBy>
  <cp:revision>30</cp:revision>
  <cp:lastPrinted>2018-09-24T15:36:00Z</cp:lastPrinted>
  <dcterms:created xsi:type="dcterms:W3CDTF">2020-10-23T09:38:00Z</dcterms:created>
  <dcterms:modified xsi:type="dcterms:W3CDTF">2021-05-25T07:49:00Z</dcterms:modified>
</cp:coreProperties>
</file>